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2C" w:rsidRDefault="002A092C" w:rsidP="002A092C">
      <w:pPr>
        <w:jc w:val="center"/>
        <w:rPr>
          <w:rFonts w:ascii="黑体" w:eastAsia="黑体"/>
          <w:sz w:val="36"/>
          <w:szCs w:val="36"/>
        </w:rPr>
      </w:pPr>
      <w:bookmarkStart w:id="0" w:name="_GoBack"/>
      <w:r w:rsidRPr="009F16D7">
        <w:rPr>
          <w:rFonts w:ascii="黑体" w:eastAsia="黑体" w:hint="eastAsia"/>
          <w:sz w:val="36"/>
          <w:szCs w:val="36"/>
        </w:rPr>
        <w:t>将于201</w:t>
      </w:r>
      <w:r>
        <w:rPr>
          <w:rFonts w:ascii="黑体" w:eastAsia="黑体" w:hint="eastAsia"/>
          <w:sz w:val="36"/>
          <w:szCs w:val="36"/>
        </w:rPr>
        <w:t>9</w:t>
      </w:r>
      <w:r w:rsidRPr="009F16D7">
        <w:rPr>
          <w:rFonts w:ascii="黑体" w:eastAsia="黑体" w:hint="eastAsia"/>
          <w:sz w:val="36"/>
          <w:szCs w:val="36"/>
        </w:rPr>
        <w:t>年</w:t>
      </w:r>
      <w:r>
        <w:rPr>
          <w:rFonts w:ascii="黑体" w:eastAsia="黑体" w:hint="eastAsia"/>
          <w:sz w:val="36"/>
          <w:szCs w:val="36"/>
        </w:rPr>
        <w:t>1</w:t>
      </w:r>
      <w:r w:rsidRPr="009F16D7">
        <w:rPr>
          <w:rFonts w:ascii="黑体" w:eastAsia="黑体" w:hint="eastAsia"/>
          <w:sz w:val="36"/>
          <w:szCs w:val="36"/>
        </w:rPr>
        <w:t>月1日至</w:t>
      </w:r>
      <w:r>
        <w:rPr>
          <w:rFonts w:ascii="黑体" w:eastAsia="黑体" w:hint="eastAsia"/>
          <w:sz w:val="36"/>
          <w:szCs w:val="36"/>
        </w:rPr>
        <w:t>6</w:t>
      </w:r>
      <w:r w:rsidRPr="009F16D7">
        <w:rPr>
          <w:rFonts w:ascii="黑体" w:eastAsia="黑体" w:hint="eastAsia"/>
          <w:sz w:val="36"/>
          <w:szCs w:val="36"/>
        </w:rPr>
        <w:t>月</w:t>
      </w:r>
      <w:r>
        <w:rPr>
          <w:rFonts w:ascii="黑体" w:eastAsia="黑体" w:hint="eastAsia"/>
          <w:sz w:val="36"/>
          <w:szCs w:val="36"/>
        </w:rPr>
        <w:t>30</w:t>
      </w:r>
      <w:r w:rsidRPr="009F16D7">
        <w:rPr>
          <w:rFonts w:ascii="黑体" w:eastAsia="黑体" w:hint="eastAsia"/>
          <w:sz w:val="36"/>
          <w:szCs w:val="36"/>
        </w:rPr>
        <w:t>日到期的</w:t>
      </w:r>
    </w:p>
    <w:p w:rsidR="002A092C" w:rsidRPr="009F16D7" w:rsidRDefault="002A092C" w:rsidP="002A092C">
      <w:pPr>
        <w:jc w:val="center"/>
        <w:rPr>
          <w:rFonts w:ascii="黑体" w:eastAsia="黑体"/>
          <w:sz w:val="36"/>
          <w:szCs w:val="36"/>
        </w:rPr>
      </w:pPr>
      <w:r w:rsidRPr="009F16D7">
        <w:rPr>
          <w:rFonts w:ascii="黑体" w:eastAsia="黑体" w:hint="eastAsia"/>
          <w:sz w:val="36"/>
          <w:szCs w:val="36"/>
        </w:rPr>
        <w:t>反倾销、反补贴措施一览表</w:t>
      </w:r>
    </w:p>
    <w:bookmarkEnd w:id="0"/>
    <w:p w:rsidR="002A092C" w:rsidRPr="00B564DA" w:rsidRDefault="002A092C" w:rsidP="002A092C">
      <w:pPr>
        <w:jc w:val="center"/>
        <w:rPr>
          <w:rFonts w:ascii="仿宋_GB2312" w:eastAsia="仿宋_GB2312"/>
          <w:sz w:val="24"/>
          <w:szCs w:val="24"/>
        </w:rPr>
      </w:pPr>
    </w:p>
    <w:p w:rsidR="002A092C" w:rsidRDefault="002A092C" w:rsidP="002A092C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55" w:type="dxa"/>
        <w:tblLayout w:type="fixed"/>
        <w:tblLook w:val="0000" w:firstRow="0" w:lastRow="0" w:firstColumn="0" w:lastColumn="0" w:noHBand="0" w:noVBand="0"/>
      </w:tblPr>
      <w:tblGrid>
        <w:gridCol w:w="457"/>
        <w:gridCol w:w="1069"/>
        <w:gridCol w:w="1701"/>
        <w:gridCol w:w="1641"/>
        <w:gridCol w:w="1194"/>
        <w:gridCol w:w="1242"/>
        <w:gridCol w:w="1451"/>
      </w:tblGrid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</w:t>
            </w:r>
          </w:p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涉案国别</w:t>
            </w:r>
          </w:p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和地区</w:t>
            </w:r>
          </w:p>
        </w:tc>
        <w:tc>
          <w:tcPr>
            <w:tcW w:w="1194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终裁</w:t>
            </w:r>
          </w:p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公告号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措施起始日期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措施到期</w:t>
            </w:r>
          </w:p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日期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反补贴措施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太阳能级多晶硅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</w:t>
            </w:r>
          </w:p>
        </w:tc>
        <w:tc>
          <w:tcPr>
            <w:tcW w:w="1194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45C48">
              <w:rPr>
                <w:rFonts w:ascii="Times New Roman" w:eastAsia="仿宋_GB2312" w:hAnsi="Times New Roman" w:hint="eastAsia"/>
                <w:sz w:val="24"/>
                <w:szCs w:val="24"/>
              </w:rPr>
              <w:t>太阳能级多晶硅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美国、韩国</w:t>
            </w:r>
          </w:p>
        </w:tc>
        <w:tc>
          <w:tcPr>
            <w:tcW w:w="1194" w:type="dxa"/>
            <w:vAlign w:val="center"/>
          </w:tcPr>
          <w:p w:rsidR="002A092C" w:rsidRPr="004A4C2D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2A092C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2A092C" w:rsidRPr="00245C48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浆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粕</w:t>
            </w:r>
            <w:proofErr w:type="gramEnd"/>
          </w:p>
        </w:tc>
        <w:tc>
          <w:tcPr>
            <w:tcW w:w="1641" w:type="dxa"/>
            <w:vAlign w:val="center"/>
          </w:tcPr>
          <w:p w:rsidR="002A092C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美国、加拿大、巴西</w:t>
            </w:r>
          </w:p>
        </w:tc>
        <w:tc>
          <w:tcPr>
            <w:tcW w:w="1194" w:type="dxa"/>
            <w:vAlign w:val="center"/>
          </w:tcPr>
          <w:p w:rsidR="002A092C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相关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高温承压用合金钢无缝钢管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欧盟、美国</w:t>
            </w:r>
          </w:p>
        </w:tc>
        <w:tc>
          <w:tcPr>
            <w:tcW w:w="1194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34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A16D2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四氯乙烯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D4205F">
              <w:rPr>
                <w:rFonts w:ascii="Times New Roman" w:eastAsia="仿宋_GB2312" w:hAnsi="Times New Roman"/>
                <w:sz w:val="24"/>
                <w:szCs w:val="24"/>
              </w:rPr>
              <w:t>欧盟、美国</w:t>
            </w:r>
          </w:p>
        </w:tc>
        <w:tc>
          <w:tcPr>
            <w:tcW w:w="1194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32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  <w:r w:rsidRPr="008A16D2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A16D2">
              <w:rPr>
                <w:rFonts w:ascii="Times New Roman" w:eastAsia="仿宋_GB2312" w:hAnsi="Times New Roman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A16D2">
              <w:rPr>
                <w:rFonts w:ascii="Times New Roman" w:eastAsia="仿宋_GB2312" w:hAnsi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2A092C" w:rsidRPr="009F16D7" w:rsidTr="00135E00">
        <w:tc>
          <w:tcPr>
            <w:tcW w:w="457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丙酮</w:t>
            </w:r>
          </w:p>
        </w:tc>
        <w:tc>
          <w:tcPr>
            <w:tcW w:w="1641" w:type="dxa"/>
            <w:vAlign w:val="center"/>
          </w:tcPr>
          <w:p w:rsidR="002A092C" w:rsidRPr="009F16D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日本、新加坡、韩国、台湾地区</w:t>
            </w:r>
          </w:p>
        </w:tc>
        <w:tc>
          <w:tcPr>
            <w:tcW w:w="1194" w:type="dxa"/>
            <w:vAlign w:val="center"/>
          </w:tcPr>
          <w:p w:rsidR="002A092C" w:rsidRPr="00AD0377" w:rsidRDefault="002A092C" w:rsidP="00135E00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2A092C" w:rsidRPr="009F16D7" w:rsidRDefault="002A092C" w:rsidP="00135E00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025EE0" w:rsidRDefault="002A092C"/>
    <w:sectPr w:rsidR="00025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2C"/>
    <w:rsid w:val="002A092C"/>
    <w:rsid w:val="00EC1E00"/>
    <w:rsid w:val="00F0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09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092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xml</dc:creator>
  <cp:lastModifiedBy>xml</cp:lastModifiedBy>
  <cp:revision>1</cp:revision>
  <dcterms:created xsi:type="dcterms:W3CDTF">2018-10-09T07:35:00Z</dcterms:created>
  <dcterms:modified xsi:type="dcterms:W3CDTF">2018-10-09T07:36:00Z</dcterms:modified>
</cp:coreProperties>
</file>