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FF" w:rsidRDefault="009E02FF">
      <w:pPr>
        <w:spacing w:line="600" w:lineRule="exact"/>
        <w:sectPr w:rsidR="009E02FF" w:rsidSect="00C07FF8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 w:start="1" w:chapStyle="1"/>
          <w:cols w:space="720"/>
          <w:titlePg/>
          <w:docGrid w:type="lines" w:linePitch="435"/>
        </w:sectPr>
      </w:pPr>
    </w:p>
    <w:p w:rsidR="009E02FF" w:rsidRDefault="006069A0">
      <w:pPr>
        <w:spacing w:line="600" w:lineRule="exact"/>
        <w:jc w:val="left"/>
      </w:pPr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tbl>
      <w:tblPr>
        <w:tblW w:w="9923" w:type="dxa"/>
        <w:tblInd w:w="108" w:type="dxa"/>
        <w:tblLayout w:type="fixed"/>
        <w:tblLook w:val="04A0"/>
      </w:tblPr>
      <w:tblGrid>
        <w:gridCol w:w="564"/>
        <w:gridCol w:w="709"/>
        <w:gridCol w:w="2410"/>
        <w:gridCol w:w="992"/>
        <w:gridCol w:w="1135"/>
        <w:gridCol w:w="1135"/>
        <w:gridCol w:w="1135"/>
        <w:gridCol w:w="1843"/>
      </w:tblGrid>
      <w:tr w:rsidR="009E02FF" w:rsidTr="00E94E5C">
        <w:trPr>
          <w:trHeight w:val="602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2FF" w:rsidRDefault="006069A0" w:rsidP="007246E2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034B7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201</w:t>
            </w:r>
            <w:r w:rsidR="007246E2" w:rsidRPr="00034B7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8</w:t>
            </w:r>
            <w:proofErr w:type="gramStart"/>
            <w:r w:rsidRPr="00034B7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海丝博览会</w:t>
            </w:r>
            <w:proofErr w:type="gramEnd"/>
            <w:r w:rsidRPr="00034B7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各单位任务分工表</w:t>
            </w:r>
          </w:p>
        </w:tc>
      </w:tr>
      <w:tr w:rsidR="005E3002" w:rsidTr="005E3002">
        <w:trPr>
          <w:trHeight w:val="45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地市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境外企业参展任务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境内企业参展任务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color w:val="000000"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color w:val="000000"/>
                <w:kern w:val="0"/>
                <w:sz w:val="24"/>
              </w:rPr>
              <w:t>成交额（亿元人民币）</w:t>
            </w:r>
          </w:p>
        </w:tc>
      </w:tr>
      <w:tr w:rsidR="005E3002" w:rsidTr="005E3002">
        <w:trPr>
          <w:trHeight w:val="45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jc w:val="left"/>
              <w:rPr>
                <w:rFonts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jc w:val="left"/>
              <w:rPr>
                <w:rFonts w:eastAsia="仿宋"/>
                <w:b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发动国家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展位数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电子信息及智能高端装备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家居日用消费品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3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kern w:val="0"/>
                <w:sz w:val="24"/>
              </w:rPr>
              <w:t>特色食品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jc w:val="left"/>
              <w:rPr>
                <w:rFonts w:eastAsia="仿宋"/>
                <w:b/>
                <w:color w:val="000000"/>
                <w:kern w:val="0"/>
                <w:sz w:val="24"/>
              </w:rPr>
            </w:pP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广州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新加坡、斐济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30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44B9E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006478">
            <w:pPr>
              <w:widowControl/>
              <w:spacing w:line="20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317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深圳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韩国、越南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44B9E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219E0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423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珠海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印度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44B9E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158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汕头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新西兰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50</w:t>
            </w:r>
          </w:p>
        </w:tc>
      </w:tr>
      <w:tr w:rsidR="005E3002" w:rsidTr="00D118A9">
        <w:trPr>
          <w:trHeight w:val="3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F34C1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佛山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泰国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219E0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219E0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158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河源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柬埔寨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30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梅州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坦桑尼亚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21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惠州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澳大利亚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15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汕尾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文莱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东莞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 w:rsidRPr="00895A1C">
              <w:rPr>
                <w:rFonts w:ascii="仿宋" w:eastAsia="仿宋" w:hAnsi="仿宋"/>
                <w:kern w:val="0"/>
                <w:sz w:val="22"/>
                <w:szCs w:val="22"/>
              </w:rPr>
              <w:t>马来西亚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  <w:r w:rsidRPr="00895A1C">
              <w:rPr>
                <w:rFonts w:eastAsia="仿宋" w:hint="eastAsia"/>
                <w:kern w:val="0"/>
                <w:sz w:val="22"/>
                <w:szCs w:val="22"/>
              </w:rPr>
              <w:t>00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 w:rsidP="00845CF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 w:rsidP="00845CF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 w:rsidP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</w:t>
            </w:r>
            <w:r w:rsidR="008344BC">
              <w:rPr>
                <w:rFonts w:eastAsia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006478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328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中山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印度尼西亚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006478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39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江门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巴基斯坦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3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219E0" w:rsidP="00E0430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 w:rsidP="00E0430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 w:rsidP="00E0430B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80</w:t>
            </w:r>
          </w:p>
        </w:tc>
      </w:tr>
      <w:tr w:rsidR="005E3002" w:rsidTr="00D118A9">
        <w:trPr>
          <w:trHeight w:val="33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阳江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缅甸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21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湛江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斯里兰卡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20</w:t>
            </w:r>
            <w:r>
              <w:rPr>
                <w:rFonts w:eastAsia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C74816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肇庆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孟加拉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41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清远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俄罗斯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潮州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肯尼亚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3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揭阳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德国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5</w:t>
            </w:r>
          </w:p>
        </w:tc>
      </w:tr>
      <w:tr w:rsidR="005E3002" w:rsidTr="00D118A9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云浮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尼泊尔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</w:tr>
      <w:tr w:rsidR="005E3002" w:rsidTr="00D118A9">
        <w:trPr>
          <w:trHeight w:val="4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韶关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老挝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21</w:t>
            </w:r>
          </w:p>
        </w:tc>
      </w:tr>
      <w:tr w:rsidR="005E3002" w:rsidTr="00D118A9">
        <w:trPr>
          <w:trHeight w:val="45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>茂名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毛里求斯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 w:rsidP="00E94E5C">
            <w:pPr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484AF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8344B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002" w:rsidRDefault="005E3002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/>
                <w:kern w:val="0"/>
                <w:sz w:val="22"/>
                <w:szCs w:val="22"/>
              </w:rPr>
              <w:t>1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2</w:t>
            </w:r>
          </w:p>
        </w:tc>
      </w:tr>
      <w:tr w:rsidR="003716DF" w:rsidTr="0066028A">
        <w:trPr>
          <w:trHeight w:val="45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>
            <w:pPr>
              <w:widowControl/>
              <w:spacing w:line="200" w:lineRule="exact"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             小计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 w:rsidP="002A0B5A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865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150</w:t>
            </w:r>
            <w:r w:rsidR="0066028A">
              <w:rPr>
                <w:rFonts w:eastAsia="仿宋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6DF" w:rsidRDefault="003716DF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2085</w:t>
            </w:r>
          </w:p>
        </w:tc>
      </w:tr>
      <w:tr w:rsidR="008512C4" w:rsidTr="00F20948">
        <w:trPr>
          <w:trHeight w:val="45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省旅游局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 w:rsidP="00BC330C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 xml:space="preserve">160 </w:t>
            </w:r>
            <w:r>
              <w:rPr>
                <w:rFonts w:eastAsia="仿宋" w:hint="eastAsia"/>
                <w:kern w:val="0"/>
                <w:sz w:val="22"/>
                <w:szCs w:val="22"/>
              </w:rPr>
              <w:t>（旅游文化展）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8512C4" w:rsidTr="00F20948">
        <w:trPr>
          <w:trHeight w:val="178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>
            <w:pPr>
              <w:widowControl/>
              <w:jc w:val="center"/>
              <w:textAlignment w:val="center"/>
              <w:rPr>
                <w:rFonts w:eastAsia="宋体"/>
                <w:color w:val="000000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2"/>
                <w:szCs w:val="22"/>
              </w:rPr>
              <w:t>秘书处</w:t>
            </w:r>
          </w:p>
        </w:tc>
        <w:tc>
          <w:tcPr>
            <w:tcW w:w="4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 w:rsidP="0087555D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  <w:r>
              <w:rPr>
                <w:rFonts w:eastAsia="仿宋" w:hint="eastAsia"/>
                <w:kern w:val="0"/>
                <w:sz w:val="22"/>
                <w:szCs w:val="22"/>
              </w:rPr>
              <w:t>1185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2C4" w:rsidRDefault="008512C4">
            <w:pPr>
              <w:widowControl/>
              <w:spacing w:line="200" w:lineRule="exact"/>
              <w:jc w:val="center"/>
              <w:rPr>
                <w:rFonts w:eastAsia="仿宋"/>
                <w:kern w:val="0"/>
                <w:sz w:val="22"/>
                <w:szCs w:val="22"/>
              </w:rPr>
            </w:pPr>
          </w:p>
        </w:tc>
      </w:tr>
      <w:tr w:rsidR="00BC330C" w:rsidTr="005E3002">
        <w:trPr>
          <w:trHeight w:val="454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0C" w:rsidRDefault="00BC330C">
            <w:pPr>
              <w:widowControl/>
              <w:spacing w:line="2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0C" w:rsidRPr="00A502C1" w:rsidRDefault="00BC330C" w:rsidP="0087555D">
            <w:pPr>
              <w:widowControl/>
              <w:spacing w:line="2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A502C1">
              <w:rPr>
                <w:rFonts w:eastAsia="仿宋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 w:rsidR="0087555D">
              <w:rPr>
                <w:rFonts w:eastAsia="仿宋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仿宋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30C" w:rsidRPr="00A502C1" w:rsidRDefault="00BC330C" w:rsidP="00267483">
            <w:pPr>
              <w:widowControl/>
              <w:spacing w:line="200" w:lineRule="exact"/>
              <w:jc w:val="center"/>
              <w:rPr>
                <w:rFonts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A502C1">
              <w:rPr>
                <w:rFonts w:eastAsia="仿宋" w:hint="eastAsia"/>
                <w:b/>
                <w:bCs/>
                <w:color w:val="000000"/>
                <w:kern w:val="0"/>
                <w:sz w:val="22"/>
                <w:szCs w:val="22"/>
              </w:rPr>
              <w:t>2085</w:t>
            </w:r>
          </w:p>
        </w:tc>
      </w:tr>
    </w:tbl>
    <w:p w:rsidR="009E02FF" w:rsidRDefault="009E02FF">
      <w:pPr>
        <w:sectPr w:rsidR="009E02FF">
          <w:pgSz w:w="11906" w:h="16838"/>
          <w:pgMar w:top="720" w:right="720" w:bottom="720" w:left="720" w:header="851" w:footer="992" w:gutter="0"/>
          <w:pgNumType w:fmt="numberInDash"/>
          <w:cols w:space="720"/>
          <w:titlePg/>
          <w:docGrid w:type="lines" w:linePitch="435"/>
        </w:sectPr>
      </w:pPr>
    </w:p>
    <w:p w:rsidR="009E02FF" w:rsidRDefault="006069A0">
      <w:pPr>
        <w:rPr>
          <w:rFonts w:cs="仿宋_GB2312"/>
        </w:rPr>
      </w:pPr>
      <w:r>
        <w:rPr>
          <w:rFonts w:cs="仿宋_GB2312" w:hint="eastAsia"/>
        </w:rPr>
        <w:lastRenderedPageBreak/>
        <w:t>附件</w:t>
      </w:r>
      <w:r>
        <w:rPr>
          <w:rFonts w:cs="仿宋_GB2312" w:hint="eastAsia"/>
        </w:rPr>
        <w:t>2</w:t>
      </w:r>
    </w:p>
    <w:p w:rsidR="009E02FF" w:rsidRDefault="006069A0">
      <w:pPr>
        <w:jc w:val="center"/>
        <w:rPr>
          <w:rFonts w:ascii="华康简标题宋" w:eastAsia="华康简标题宋"/>
          <w:bCs/>
          <w:sz w:val="36"/>
        </w:rPr>
      </w:pPr>
      <w:r>
        <w:rPr>
          <w:rFonts w:ascii="华康简标题宋" w:eastAsia="华康简标题宋"/>
          <w:bCs/>
          <w:sz w:val="36"/>
        </w:rPr>
        <w:t>各</w:t>
      </w:r>
      <w:r>
        <w:rPr>
          <w:rFonts w:ascii="华康简标题宋" w:eastAsia="华康简标题宋" w:hint="eastAsia"/>
          <w:bCs/>
          <w:sz w:val="36"/>
        </w:rPr>
        <w:t>单位</w:t>
      </w:r>
      <w:r>
        <w:rPr>
          <w:rFonts w:ascii="华康简标题宋" w:eastAsia="华康简标题宋"/>
          <w:bCs/>
          <w:sz w:val="36"/>
        </w:rPr>
        <w:t>筹备工作联系人情况表</w:t>
      </w:r>
    </w:p>
    <w:p w:rsidR="009E02FF" w:rsidRDefault="006069A0">
      <w:pPr>
        <w:spacing w:line="480" w:lineRule="exact"/>
      </w:pPr>
      <w:r>
        <w:rPr>
          <w:rFonts w:hint="eastAsia"/>
        </w:rPr>
        <w:t>单位</w:t>
      </w:r>
      <w:r>
        <w:rPr>
          <w:rFonts w:hint="eastAsia"/>
        </w:rPr>
        <w:t>:</w:t>
      </w:r>
    </w:p>
    <w:tbl>
      <w:tblPr>
        <w:tblW w:w="8864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2"/>
        <w:gridCol w:w="1090"/>
        <w:gridCol w:w="1060"/>
        <w:gridCol w:w="1448"/>
        <w:gridCol w:w="1433"/>
        <w:gridCol w:w="1841"/>
      </w:tblGrid>
      <w:tr w:rsidR="009E02FF">
        <w:trPr>
          <w:trHeight w:val="745"/>
          <w:jc w:val="center"/>
        </w:trPr>
        <w:tc>
          <w:tcPr>
            <w:tcW w:w="1992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60" w:type="dxa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48" w:type="dxa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33" w:type="dxa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841" w:type="dxa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</w:tr>
      <w:tr w:rsidR="009E02FF">
        <w:trPr>
          <w:trHeight w:val="904"/>
          <w:jc w:val="center"/>
        </w:trPr>
        <w:tc>
          <w:tcPr>
            <w:tcW w:w="1992" w:type="dxa"/>
            <w:vMerge w:val="restart"/>
            <w:vAlign w:val="center"/>
          </w:tcPr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海丝博览会</w:t>
            </w:r>
            <w:r>
              <w:rPr>
                <w:sz w:val="24"/>
              </w:rPr>
              <w:t>工作</w:t>
            </w:r>
          </w:p>
          <w:p w:rsidR="009E02FF" w:rsidRDefault="006069A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090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9E02FF">
        <w:trPr>
          <w:trHeight w:val="811"/>
          <w:jc w:val="center"/>
        </w:trPr>
        <w:tc>
          <w:tcPr>
            <w:tcW w:w="1992" w:type="dxa"/>
            <w:vMerge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90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060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48" w:type="dxa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E02FF" w:rsidRDefault="009E02FF">
            <w:pPr>
              <w:spacing w:line="260" w:lineRule="exact"/>
              <w:jc w:val="center"/>
              <w:rPr>
                <w:sz w:val="24"/>
              </w:rPr>
            </w:pPr>
          </w:p>
        </w:tc>
      </w:tr>
    </w:tbl>
    <w:p w:rsidR="009E02FF" w:rsidRDefault="009E02FF">
      <w:pPr>
        <w:widowControl/>
        <w:jc w:val="left"/>
        <w:rPr>
          <w:rFonts w:cs="仿宋_GB2312"/>
        </w:rPr>
      </w:pPr>
    </w:p>
    <w:p w:rsidR="009E02FF" w:rsidRDefault="006069A0">
      <w:pPr>
        <w:widowControl/>
        <w:jc w:val="left"/>
        <w:rPr>
          <w:rFonts w:cs="仿宋_GB2312"/>
        </w:rPr>
      </w:pPr>
      <w:r>
        <w:rPr>
          <w:rFonts w:cs="仿宋_GB2312"/>
        </w:rPr>
        <w:br w:type="page"/>
      </w:r>
    </w:p>
    <w:p w:rsidR="00E421E7" w:rsidRDefault="00E421E7" w:rsidP="00E421E7">
      <w:pPr>
        <w:adjustRightInd w:val="0"/>
        <w:snapToGrid w:val="0"/>
        <w:spacing w:line="540" w:lineRule="exact"/>
        <w:rPr>
          <w:rFonts w:eastAsia="楷体"/>
          <w:color w:val="000000" w:themeColor="text1"/>
          <w:sz w:val="31"/>
          <w:szCs w:val="31"/>
        </w:rPr>
      </w:pPr>
      <w:r w:rsidRPr="00D3558B">
        <w:rPr>
          <w:rFonts w:eastAsia="楷体" w:hint="eastAsia"/>
          <w:color w:val="000000" w:themeColor="text1"/>
          <w:sz w:val="31"/>
          <w:szCs w:val="31"/>
        </w:rPr>
        <w:lastRenderedPageBreak/>
        <w:t>附件</w:t>
      </w:r>
      <w:r>
        <w:rPr>
          <w:rFonts w:eastAsia="楷体" w:hint="eastAsia"/>
          <w:color w:val="000000" w:themeColor="text1"/>
          <w:sz w:val="31"/>
          <w:szCs w:val="31"/>
        </w:rPr>
        <w:t>3</w:t>
      </w:r>
    </w:p>
    <w:p w:rsidR="00E421E7" w:rsidRDefault="00E421E7" w:rsidP="00E421E7">
      <w:pPr>
        <w:adjustRightInd w:val="0"/>
        <w:snapToGrid w:val="0"/>
        <w:spacing w:line="300" w:lineRule="exact"/>
        <w:rPr>
          <w:rFonts w:eastAsia="楷体"/>
          <w:color w:val="000000" w:themeColor="text1"/>
          <w:sz w:val="31"/>
          <w:szCs w:val="31"/>
        </w:rPr>
      </w:pPr>
    </w:p>
    <w:p w:rsidR="00E421E7" w:rsidRDefault="00E421E7" w:rsidP="00E421E7">
      <w:pPr>
        <w:adjustRightInd w:val="0"/>
        <w:snapToGrid w:val="0"/>
        <w:spacing w:line="5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3558B">
        <w:rPr>
          <w:rFonts w:ascii="方正小标宋简体" w:eastAsia="方正小标宋简体" w:hint="eastAsia"/>
          <w:color w:val="000000" w:themeColor="text1"/>
          <w:sz w:val="44"/>
          <w:szCs w:val="44"/>
        </w:rPr>
        <w:t>重点发动参展企业名单</w:t>
      </w:r>
    </w:p>
    <w:p w:rsidR="00E421E7" w:rsidRDefault="00E421E7" w:rsidP="00E421E7">
      <w:pPr>
        <w:adjustRightInd w:val="0"/>
        <w:snapToGrid w:val="0"/>
        <w:spacing w:line="2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Style w:val="a8"/>
        <w:tblW w:w="0" w:type="auto"/>
        <w:tblLook w:val="04A0"/>
      </w:tblPr>
      <w:tblGrid>
        <w:gridCol w:w="1101"/>
        <w:gridCol w:w="5244"/>
        <w:gridCol w:w="2177"/>
      </w:tblGrid>
      <w:tr w:rsidR="00E421E7" w:rsidTr="0072542E">
        <w:tc>
          <w:tcPr>
            <w:tcW w:w="1101" w:type="dxa"/>
          </w:tcPr>
          <w:p w:rsidR="00E421E7" w:rsidRPr="00E95F7A" w:rsidRDefault="00E421E7" w:rsidP="0072542E">
            <w:pPr>
              <w:tabs>
                <w:tab w:val="center" w:pos="1312"/>
              </w:tabs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95F7A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5244" w:type="dxa"/>
          </w:tcPr>
          <w:p w:rsidR="00E421E7" w:rsidRPr="00E95F7A" w:rsidRDefault="00E421E7" w:rsidP="0072542E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E95F7A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公司名称</w:t>
            </w:r>
          </w:p>
        </w:tc>
        <w:tc>
          <w:tcPr>
            <w:tcW w:w="2177" w:type="dxa"/>
          </w:tcPr>
          <w:p w:rsidR="00E421E7" w:rsidRPr="00E95F7A" w:rsidRDefault="0072542E" w:rsidP="0072542E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负责发动地市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D862C9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5244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中兴通讯股份有限公司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深圳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D862C9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5244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大族激光科技产业集团股份有限公司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深圳</w:t>
            </w:r>
          </w:p>
        </w:tc>
      </w:tr>
      <w:tr w:rsidR="0072542E" w:rsidTr="0072542E">
        <w:tc>
          <w:tcPr>
            <w:tcW w:w="1101" w:type="dxa"/>
            <w:vAlign w:val="center"/>
          </w:tcPr>
          <w:p w:rsidR="0072542E" w:rsidRPr="00E95F7A" w:rsidRDefault="00D862C9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44" w:type="dxa"/>
            <w:vAlign w:val="center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伟创力电子设备（深圳）有限公司</w:t>
            </w:r>
          </w:p>
        </w:tc>
        <w:tc>
          <w:tcPr>
            <w:tcW w:w="2177" w:type="dxa"/>
            <w:vAlign w:val="center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深圳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D862C9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5244" w:type="dxa"/>
            <w:vAlign w:val="center"/>
          </w:tcPr>
          <w:p w:rsidR="00E421E7" w:rsidRPr="008722D3" w:rsidRDefault="00112DE9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112DE9"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中车广东轨道交通车辆有限公司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D862C9" w:rsidTr="0072542E">
        <w:tc>
          <w:tcPr>
            <w:tcW w:w="1101" w:type="dxa"/>
            <w:vAlign w:val="center"/>
          </w:tcPr>
          <w:p w:rsidR="00D862C9" w:rsidRDefault="00D862C9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5244" w:type="dxa"/>
            <w:vAlign w:val="center"/>
          </w:tcPr>
          <w:p w:rsidR="00D862C9" w:rsidRPr="00E526B7" w:rsidRDefault="00D862C9" w:rsidP="0072542E">
            <w:pPr>
              <w:spacing w:line="48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华为投资控股有限公司</w:t>
            </w:r>
          </w:p>
        </w:tc>
        <w:tc>
          <w:tcPr>
            <w:tcW w:w="2177" w:type="dxa"/>
            <w:vAlign w:val="center"/>
          </w:tcPr>
          <w:p w:rsidR="00D862C9" w:rsidRPr="008722D3" w:rsidRDefault="00D862C9" w:rsidP="0072542E">
            <w:pPr>
              <w:spacing w:line="480" w:lineRule="exact"/>
              <w:jc w:val="center"/>
              <w:rPr>
                <w:rFonts w:ascii="仿宋_GB2312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5244" w:type="dxa"/>
            <w:vAlign w:val="center"/>
          </w:tcPr>
          <w:p w:rsidR="00E421E7" w:rsidRPr="008722D3" w:rsidRDefault="00112DE9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E526B7">
              <w:rPr>
                <w:rFonts w:eastAsia="方正仿宋简体"/>
                <w:kern w:val="0"/>
                <w:sz w:val="30"/>
                <w:szCs w:val="30"/>
              </w:rPr>
              <w:t>中国外运股份有限公司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5244" w:type="dxa"/>
            <w:vAlign w:val="center"/>
          </w:tcPr>
          <w:p w:rsidR="00E421E7" w:rsidRPr="008722D3" w:rsidRDefault="007D57F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proofErr w:type="gramStart"/>
            <w:r w:rsidRPr="007D57FE">
              <w:rPr>
                <w:rFonts w:ascii="仿宋_GB2312" w:hint="eastAsia"/>
                <w:color w:val="000000"/>
                <w:sz w:val="30"/>
                <w:szCs w:val="30"/>
              </w:rPr>
              <w:t>维沃移动通信</w:t>
            </w:r>
            <w:proofErr w:type="gramEnd"/>
            <w:r w:rsidRPr="007D57FE">
              <w:rPr>
                <w:rFonts w:ascii="仿宋_GB2312" w:hint="eastAsia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5244" w:type="dxa"/>
            <w:vAlign w:val="center"/>
          </w:tcPr>
          <w:p w:rsidR="00E421E7" w:rsidRPr="008722D3" w:rsidRDefault="007D57F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7D57FE">
              <w:rPr>
                <w:rFonts w:ascii="仿宋_GB2312" w:hint="eastAsia"/>
                <w:color w:val="000000"/>
                <w:sz w:val="30"/>
                <w:szCs w:val="30"/>
              </w:rPr>
              <w:t>东莞市好博电子有限公司</w:t>
            </w:r>
            <w:r>
              <w:rPr>
                <w:rFonts w:ascii="仿宋_GB2312" w:hint="eastAsia"/>
                <w:color w:val="000000"/>
                <w:sz w:val="30"/>
                <w:szCs w:val="30"/>
              </w:rPr>
              <w:t>（</w:t>
            </w:r>
            <w:proofErr w:type="spellStart"/>
            <w:r>
              <w:rPr>
                <w:rFonts w:ascii="仿宋_GB2312" w:hint="eastAsia"/>
                <w:color w:val="000000"/>
                <w:sz w:val="30"/>
                <w:szCs w:val="30"/>
              </w:rPr>
              <w:t>oppo</w:t>
            </w:r>
            <w:proofErr w:type="spellEnd"/>
            <w:r>
              <w:rPr>
                <w:rFonts w:ascii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177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E421E7" w:rsidTr="0072542E">
        <w:tc>
          <w:tcPr>
            <w:tcW w:w="1101" w:type="dxa"/>
            <w:vAlign w:val="center"/>
          </w:tcPr>
          <w:p w:rsidR="00E421E7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5244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快意电梯有限公司</w:t>
            </w:r>
          </w:p>
        </w:tc>
        <w:tc>
          <w:tcPr>
            <w:tcW w:w="2177" w:type="dxa"/>
            <w:vAlign w:val="center"/>
          </w:tcPr>
          <w:p w:rsidR="00E421E7" w:rsidRPr="008722D3" w:rsidRDefault="00E421E7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东莞</w:t>
            </w:r>
          </w:p>
        </w:tc>
      </w:tr>
      <w:tr w:rsidR="0072542E" w:rsidRPr="008722D3" w:rsidTr="0072542E">
        <w:tc>
          <w:tcPr>
            <w:tcW w:w="1101" w:type="dxa"/>
          </w:tcPr>
          <w:p w:rsidR="0072542E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5244" w:type="dxa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美的集团股份有限公司</w:t>
            </w:r>
          </w:p>
        </w:tc>
        <w:tc>
          <w:tcPr>
            <w:tcW w:w="2177" w:type="dxa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佛山</w:t>
            </w:r>
          </w:p>
        </w:tc>
      </w:tr>
      <w:tr w:rsidR="0072542E" w:rsidRPr="008722D3" w:rsidTr="0072542E">
        <w:tc>
          <w:tcPr>
            <w:tcW w:w="1101" w:type="dxa"/>
          </w:tcPr>
          <w:p w:rsidR="0072542E" w:rsidRPr="00E95F7A" w:rsidRDefault="0047488C" w:rsidP="0072542E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5244" w:type="dxa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广东格兰仕集团有限公司</w:t>
            </w:r>
          </w:p>
        </w:tc>
        <w:tc>
          <w:tcPr>
            <w:tcW w:w="2177" w:type="dxa"/>
          </w:tcPr>
          <w:p w:rsidR="0072542E" w:rsidRPr="008722D3" w:rsidRDefault="0072542E" w:rsidP="0072542E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佛山</w:t>
            </w:r>
          </w:p>
        </w:tc>
      </w:tr>
      <w:tr w:rsidR="0047488C" w:rsidRPr="008722D3" w:rsidTr="0047488C">
        <w:tc>
          <w:tcPr>
            <w:tcW w:w="1101" w:type="dxa"/>
          </w:tcPr>
          <w:p w:rsidR="0047488C" w:rsidRPr="00E95F7A" w:rsidRDefault="0047488C" w:rsidP="00D82773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5244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佛山市海天调味食品股份有限公司</w:t>
            </w:r>
          </w:p>
        </w:tc>
        <w:tc>
          <w:tcPr>
            <w:tcW w:w="2177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int="eastAsia"/>
                <w:color w:val="000000"/>
                <w:sz w:val="30"/>
                <w:szCs w:val="30"/>
              </w:rPr>
              <w:t>佛山</w:t>
            </w:r>
          </w:p>
        </w:tc>
      </w:tr>
      <w:tr w:rsidR="0047488C" w:rsidRPr="008722D3" w:rsidTr="0047488C">
        <w:tc>
          <w:tcPr>
            <w:tcW w:w="1101" w:type="dxa"/>
          </w:tcPr>
          <w:p w:rsidR="0047488C" w:rsidRPr="00E95F7A" w:rsidRDefault="0047488C" w:rsidP="00D82773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5244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珠海格力电器股份有限公司</w:t>
            </w:r>
          </w:p>
        </w:tc>
        <w:tc>
          <w:tcPr>
            <w:tcW w:w="2177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珠海</w:t>
            </w:r>
          </w:p>
        </w:tc>
      </w:tr>
      <w:tr w:rsidR="0047488C" w:rsidRPr="008722D3" w:rsidTr="0047488C">
        <w:tc>
          <w:tcPr>
            <w:tcW w:w="1101" w:type="dxa"/>
          </w:tcPr>
          <w:p w:rsidR="0047488C" w:rsidRPr="00E95F7A" w:rsidRDefault="0047488C" w:rsidP="00D82773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5244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TCL集团股份有限公司</w:t>
            </w:r>
          </w:p>
        </w:tc>
        <w:tc>
          <w:tcPr>
            <w:tcW w:w="2177" w:type="dxa"/>
          </w:tcPr>
          <w:p w:rsidR="0047488C" w:rsidRPr="008722D3" w:rsidRDefault="0047488C" w:rsidP="00D82773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 w:rsidRPr="008722D3">
              <w:rPr>
                <w:rFonts w:ascii="仿宋_GB2312" w:hint="eastAsia"/>
                <w:color w:val="000000"/>
                <w:sz w:val="30"/>
                <w:szCs w:val="30"/>
              </w:rPr>
              <w:t>惠州</w:t>
            </w:r>
          </w:p>
        </w:tc>
      </w:tr>
      <w:tr w:rsidR="004B6803" w:rsidRPr="008722D3" w:rsidTr="004B6803">
        <w:tc>
          <w:tcPr>
            <w:tcW w:w="1101" w:type="dxa"/>
          </w:tcPr>
          <w:p w:rsidR="004B6803" w:rsidRPr="00E95F7A" w:rsidRDefault="004B6803" w:rsidP="005A3E7F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5244" w:type="dxa"/>
          </w:tcPr>
          <w:p w:rsidR="004B6803" w:rsidRPr="008722D3" w:rsidRDefault="004B6803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bookmarkStart w:id="0" w:name="OLE_LINK1"/>
            <w:bookmarkStart w:id="1" w:name="OLE_LINK2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广东海外建设集团有限公司</w:t>
            </w:r>
            <w:bookmarkEnd w:id="0"/>
            <w:bookmarkEnd w:id="1"/>
          </w:p>
        </w:tc>
        <w:tc>
          <w:tcPr>
            <w:tcW w:w="2177" w:type="dxa"/>
          </w:tcPr>
          <w:p w:rsidR="004B6803" w:rsidRPr="008722D3" w:rsidRDefault="005A3E7F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广州</w:t>
            </w:r>
          </w:p>
        </w:tc>
      </w:tr>
      <w:tr w:rsidR="004B6803" w:rsidRPr="008722D3" w:rsidTr="004B6803">
        <w:tc>
          <w:tcPr>
            <w:tcW w:w="1101" w:type="dxa"/>
          </w:tcPr>
          <w:p w:rsidR="004B6803" w:rsidRPr="00E95F7A" w:rsidRDefault="004B6803" w:rsidP="005A3E7F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5244" w:type="dxa"/>
          </w:tcPr>
          <w:p w:rsidR="004B6803" w:rsidRPr="008722D3" w:rsidRDefault="004B6803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中国铁建港航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局集团</w:t>
            </w:r>
            <w:proofErr w:type="gramEnd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有限公司</w:t>
            </w:r>
          </w:p>
        </w:tc>
        <w:tc>
          <w:tcPr>
            <w:tcW w:w="2177" w:type="dxa"/>
          </w:tcPr>
          <w:p w:rsidR="004B6803" w:rsidRPr="008722D3" w:rsidRDefault="005A3E7F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珠海</w:t>
            </w:r>
          </w:p>
        </w:tc>
      </w:tr>
      <w:tr w:rsidR="004B6803" w:rsidRPr="008722D3" w:rsidTr="004B6803">
        <w:tc>
          <w:tcPr>
            <w:tcW w:w="1101" w:type="dxa"/>
          </w:tcPr>
          <w:p w:rsidR="004B6803" w:rsidRPr="00E95F7A" w:rsidRDefault="004B6803" w:rsidP="005A3E7F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17</w:t>
            </w:r>
          </w:p>
        </w:tc>
        <w:tc>
          <w:tcPr>
            <w:tcW w:w="5244" w:type="dxa"/>
          </w:tcPr>
          <w:p w:rsidR="004B6803" w:rsidRPr="008722D3" w:rsidRDefault="004B6803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bookmarkStart w:id="2" w:name="OLE_LINK3"/>
            <w:bookmarkStart w:id="3" w:name="OLE_LINK4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中铁二十五集团有限公司</w:t>
            </w:r>
            <w:bookmarkEnd w:id="2"/>
            <w:bookmarkEnd w:id="3"/>
          </w:p>
        </w:tc>
        <w:tc>
          <w:tcPr>
            <w:tcW w:w="2177" w:type="dxa"/>
          </w:tcPr>
          <w:p w:rsidR="004B6803" w:rsidRPr="008722D3" w:rsidRDefault="005A3E7F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广州</w:t>
            </w:r>
          </w:p>
        </w:tc>
      </w:tr>
      <w:tr w:rsidR="004B6803" w:rsidRPr="008722D3" w:rsidTr="004B6803">
        <w:tc>
          <w:tcPr>
            <w:tcW w:w="1101" w:type="dxa"/>
          </w:tcPr>
          <w:p w:rsidR="004B6803" w:rsidRPr="00E95F7A" w:rsidRDefault="004B6803" w:rsidP="005A3E7F">
            <w:pPr>
              <w:spacing w:line="48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5244" w:type="dxa"/>
          </w:tcPr>
          <w:p w:rsidR="004B6803" w:rsidRPr="008722D3" w:rsidRDefault="004B6803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bookmarkStart w:id="4" w:name="OLE_LINK5"/>
            <w:bookmarkStart w:id="5" w:name="OLE_LINK6"/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中国建筑第四工程局</w:t>
            </w:r>
            <w:bookmarkEnd w:id="4"/>
            <w:bookmarkEnd w:id="5"/>
          </w:p>
        </w:tc>
        <w:tc>
          <w:tcPr>
            <w:tcW w:w="2177" w:type="dxa"/>
          </w:tcPr>
          <w:p w:rsidR="004B6803" w:rsidRPr="008722D3" w:rsidRDefault="00E436C8" w:rsidP="005A3E7F">
            <w:pPr>
              <w:spacing w:line="480" w:lineRule="exact"/>
              <w:jc w:val="center"/>
              <w:rPr>
                <w:rFonts w:ascii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sz w:val="30"/>
                <w:szCs w:val="30"/>
              </w:rPr>
              <w:t>广州</w:t>
            </w:r>
          </w:p>
        </w:tc>
      </w:tr>
    </w:tbl>
    <w:p w:rsidR="00B10E57" w:rsidRDefault="00B10E57">
      <w:pPr>
        <w:widowControl/>
        <w:spacing w:line="600" w:lineRule="exact"/>
        <w:jc w:val="left"/>
        <w:rPr>
          <w:rFonts w:cs="仿宋_GB2312"/>
        </w:rPr>
      </w:pPr>
    </w:p>
    <w:p w:rsidR="00B10E57" w:rsidRDefault="00B10E57">
      <w:pPr>
        <w:widowControl/>
        <w:spacing w:line="600" w:lineRule="exact"/>
        <w:jc w:val="left"/>
        <w:rPr>
          <w:rFonts w:cs="仿宋_GB2312"/>
        </w:rPr>
      </w:pPr>
    </w:p>
    <w:p w:rsidR="00B10E57" w:rsidRDefault="00B10E57">
      <w:pPr>
        <w:widowControl/>
        <w:spacing w:line="600" w:lineRule="exact"/>
        <w:jc w:val="left"/>
        <w:rPr>
          <w:rFonts w:cs="仿宋_GB2312"/>
        </w:rPr>
      </w:pPr>
    </w:p>
    <w:p w:rsidR="00B10E57" w:rsidRDefault="00B10E57">
      <w:pPr>
        <w:widowControl/>
        <w:spacing w:line="600" w:lineRule="exact"/>
        <w:jc w:val="left"/>
        <w:rPr>
          <w:rFonts w:cs="仿宋_GB2312"/>
        </w:rPr>
      </w:pPr>
    </w:p>
    <w:p w:rsidR="0047488C" w:rsidRDefault="0047488C">
      <w:pPr>
        <w:widowControl/>
        <w:spacing w:line="600" w:lineRule="exact"/>
        <w:jc w:val="left"/>
        <w:rPr>
          <w:rFonts w:cs="仿宋_GB2312"/>
        </w:rPr>
      </w:pPr>
    </w:p>
    <w:p w:rsidR="009E02FF" w:rsidRDefault="006069A0">
      <w:pPr>
        <w:widowControl/>
        <w:spacing w:line="600" w:lineRule="exact"/>
        <w:jc w:val="left"/>
      </w:pPr>
      <w:r>
        <w:rPr>
          <w:rFonts w:cs="仿宋_GB2312" w:hint="eastAsia"/>
        </w:rPr>
        <w:t>附件</w:t>
      </w:r>
      <w:r w:rsidR="00E421E7">
        <w:rPr>
          <w:rFonts w:hint="eastAsia"/>
        </w:rPr>
        <w:t>4</w:t>
      </w:r>
    </w:p>
    <w:p w:rsidR="009E02FF" w:rsidRDefault="006069A0">
      <w:pPr>
        <w:widowControl/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参展企业申请表</w:t>
      </w:r>
      <w:r w:rsidR="00AC0A7E"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(境内)</w:t>
      </w:r>
    </w:p>
    <w:p w:rsidR="009E02FF" w:rsidRDefault="006069A0">
      <w:pPr>
        <w:adjustRightInd w:val="0"/>
        <w:snapToGrid w:val="0"/>
        <w:spacing w:before="120" w:after="120" w:line="600" w:lineRule="exact"/>
        <w:ind w:leftChars="-86" w:left="-97" w:hangingChars="74" w:hanging="178"/>
        <w:rPr>
          <w:rFonts w:eastAsia="楷体"/>
          <w:b/>
          <w:color w:val="000000"/>
          <w:sz w:val="24"/>
          <w:szCs w:val="20"/>
        </w:rPr>
      </w:pPr>
      <w:r>
        <w:rPr>
          <w:rFonts w:eastAsia="楷体" w:cs="楷体" w:hint="eastAsia"/>
          <w:b/>
          <w:color w:val="000000"/>
          <w:sz w:val="24"/>
          <w:szCs w:val="20"/>
        </w:rPr>
        <w:t>重要提示：请认真填写此表，表中部分内容将用于展位楣板及会刊制作。</w:t>
      </w:r>
    </w:p>
    <w:tbl>
      <w:tblPr>
        <w:tblW w:w="9452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7"/>
        <w:gridCol w:w="604"/>
        <w:gridCol w:w="813"/>
        <w:gridCol w:w="582"/>
        <w:gridCol w:w="694"/>
        <w:gridCol w:w="26"/>
        <w:gridCol w:w="1632"/>
        <w:gridCol w:w="425"/>
        <w:gridCol w:w="507"/>
        <w:gridCol w:w="529"/>
        <w:gridCol w:w="72"/>
        <w:gridCol w:w="2101"/>
      </w:tblGrid>
      <w:tr w:rsidR="009E02FF" w:rsidTr="002546A3">
        <w:trPr>
          <w:trHeight w:val="911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公司中英文名称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公司国别</w:t>
            </w:r>
            <w:r>
              <w:rPr>
                <w:sz w:val="21"/>
                <w:szCs w:val="20"/>
              </w:rPr>
              <w:t>(</w:t>
            </w:r>
            <w:r>
              <w:rPr>
                <w:rFonts w:cs="仿宋_GB2312" w:hint="eastAsia"/>
                <w:sz w:val="21"/>
                <w:szCs w:val="20"/>
              </w:rPr>
              <w:t>地区</w:t>
            </w:r>
            <w:r>
              <w:rPr>
                <w:sz w:val="21"/>
                <w:szCs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4"/>
                <w:szCs w:val="20"/>
              </w:rPr>
            </w:pPr>
          </w:p>
        </w:tc>
      </w:tr>
      <w:tr w:rsidR="009E02FF" w:rsidTr="00D82773">
        <w:trPr>
          <w:trHeight w:val="1683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公司简介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 w:rsidTr="002546A3">
        <w:trPr>
          <w:trHeight w:val="1104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D82773" w:rsidP="00D82773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公司地址（中英文）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 w:rsidTr="00D82773">
        <w:trPr>
          <w:cantSplit/>
          <w:trHeight w:val="755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D82773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公司网站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 w:rsidTr="002546A3">
        <w:trPr>
          <w:cantSplit/>
          <w:trHeight w:val="566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公司电话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传真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邮箱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>
        <w:trPr>
          <w:trHeight w:val="975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color w:val="000000"/>
                <w:sz w:val="21"/>
                <w:szCs w:val="20"/>
              </w:rPr>
            </w:pPr>
            <w:r>
              <w:rPr>
                <w:rFonts w:cs="仿宋_GB2312" w:hint="eastAsia"/>
                <w:color w:val="000000"/>
                <w:sz w:val="21"/>
                <w:szCs w:val="28"/>
              </w:rPr>
              <w:t>拟</w:t>
            </w:r>
            <w:r>
              <w:rPr>
                <w:rFonts w:cs="仿宋_GB2312" w:hint="eastAsia"/>
                <w:sz w:val="21"/>
                <w:szCs w:val="20"/>
              </w:rPr>
              <w:t>参展展品所属类别（在选定项目打</w:t>
            </w:r>
            <w:r>
              <w:rPr>
                <w:sz w:val="21"/>
                <w:szCs w:val="20"/>
              </w:rPr>
              <w:t>“√”</w:t>
            </w:r>
            <w:r>
              <w:rPr>
                <w:rFonts w:cs="仿宋_GB2312" w:hint="eastAsia"/>
                <w:sz w:val="21"/>
                <w:szCs w:val="20"/>
              </w:rPr>
              <w:t>或涂黑，只选一项）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57E6E" w:rsidRPr="00F57E6E" w:rsidRDefault="006069A0" w:rsidP="00F57E6E">
            <w:pPr>
              <w:adjustRightInd w:val="0"/>
              <w:snapToGrid w:val="0"/>
              <w:spacing w:before="120" w:after="120" w:line="4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8"/>
              </w:rPr>
              <w:t>□</w:t>
            </w:r>
            <w:r w:rsidR="00F57E6E" w:rsidRPr="00F57E6E">
              <w:rPr>
                <w:rFonts w:ascii="仿宋" w:eastAsia="仿宋" w:hAnsi="仿宋" w:hint="eastAsia"/>
                <w:bCs/>
                <w:sz w:val="21"/>
                <w:szCs w:val="21"/>
              </w:rPr>
              <w:t>电子信息及智能高端装备展</w:t>
            </w:r>
            <w:r w:rsidR="00F57E6E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 </w:t>
            </w:r>
            <w:r>
              <w:rPr>
                <w:sz w:val="21"/>
                <w:szCs w:val="28"/>
              </w:rPr>
              <w:t>□</w:t>
            </w:r>
            <w:r w:rsidR="00F57E6E" w:rsidRPr="00F57E6E">
              <w:rPr>
                <w:rFonts w:ascii="仿宋" w:eastAsia="仿宋" w:hAnsi="仿宋" w:hint="eastAsia"/>
                <w:bCs/>
                <w:sz w:val="21"/>
                <w:szCs w:val="21"/>
              </w:rPr>
              <w:t>家居日用消费品展</w:t>
            </w:r>
            <w:r w:rsidR="009075E1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    </w:t>
            </w:r>
            <w:r w:rsidR="00F57E6E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8"/>
              </w:rPr>
              <w:t>□</w:t>
            </w:r>
            <w:r w:rsidR="00F57E6E" w:rsidRPr="00F57E6E">
              <w:rPr>
                <w:rFonts w:ascii="仿宋" w:eastAsia="仿宋" w:hAnsi="仿宋" w:hint="eastAsia"/>
                <w:bCs/>
                <w:sz w:val="21"/>
                <w:szCs w:val="21"/>
              </w:rPr>
              <w:t>特色食品及茶文化</w:t>
            </w:r>
            <w:r w:rsidR="0050744F">
              <w:rPr>
                <w:rFonts w:ascii="仿宋" w:eastAsia="仿宋" w:hAnsi="仿宋" w:hint="eastAsia"/>
                <w:bCs/>
                <w:sz w:val="21"/>
                <w:szCs w:val="21"/>
              </w:rPr>
              <w:t>展</w:t>
            </w:r>
            <w:r w:rsidR="00D3558B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 </w:t>
            </w:r>
          </w:p>
          <w:p w:rsidR="009E02FF" w:rsidRDefault="00F57E6E" w:rsidP="00F57E6E">
            <w:pPr>
              <w:adjustRightInd w:val="0"/>
              <w:snapToGrid w:val="0"/>
              <w:spacing w:before="120" w:after="120" w:line="400" w:lineRule="exact"/>
              <w:rPr>
                <w:color w:val="000000"/>
                <w:sz w:val="24"/>
                <w:szCs w:val="20"/>
              </w:rPr>
            </w:pPr>
            <w:proofErr w:type="gramStart"/>
            <w:r w:rsidRPr="00F57E6E">
              <w:rPr>
                <w:rFonts w:ascii="仿宋_GB2312" w:hint="eastAsia"/>
                <w:bCs/>
                <w:sz w:val="21"/>
                <w:szCs w:val="21"/>
              </w:rPr>
              <w:t>展</w:t>
            </w:r>
            <w:r w:rsidR="006069A0" w:rsidRPr="00F57E6E">
              <w:rPr>
                <w:rFonts w:cs="仿宋_GB2312" w:hint="eastAsia"/>
                <w:sz w:val="21"/>
                <w:szCs w:val="21"/>
              </w:rPr>
              <w:t>拟需展位</w:t>
            </w:r>
            <w:proofErr w:type="gramEnd"/>
            <w:r w:rsidR="006069A0" w:rsidRPr="00F57E6E">
              <w:rPr>
                <w:rFonts w:cs="仿宋_GB2312" w:hint="eastAsia"/>
                <w:sz w:val="21"/>
                <w:szCs w:val="21"/>
              </w:rPr>
              <w:t>数量：</w:t>
            </w:r>
            <w:r w:rsidR="006069A0" w:rsidRPr="00F57E6E">
              <w:rPr>
                <w:sz w:val="21"/>
                <w:szCs w:val="21"/>
                <w:u w:val="single"/>
              </w:rPr>
              <w:t xml:space="preserve">     </w:t>
            </w:r>
            <w:r w:rsidR="006069A0" w:rsidRPr="00F57E6E">
              <w:rPr>
                <w:rFonts w:cs="仿宋_GB2312" w:hint="eastAsia"/>
                <w:sz w:val="21"/>
                <w:szCs w:val="21"/>
              </w:rPr>
              <w:t>（最多</w:t>
            </w:r>
            <w:r w:rsidR="006069A0" w:rsidRPr="00F57E6E">
              <w:rPr>
                <w:sz w:val="21"/>
                <w:szCs w:val="21"/>
              </w:rPr>
              <w:t>6</w:t>
            </w:r>
            <w:r w:rsidR="006069A0" w:rsidRPr="00F57E6E">
              <w:rPr>
                <w:rFonts w:cs="仿宋_GB2312" w:hint="eastAsia"/>
                <w:sz w:val="21"/>
                <w:szCs w:val="21"/>
              </w:rPr>
              <w:t>个标摊）</w:t>
            </w:r>
            <w:r w:rsidR="006069A0" w:rsidRPr="00F57E6E">
              <w:rPr>
                <w:sz w:val="21"/>
                <w:szCs w:val="21"/>
              </w:rPr>
              <w:t xml:space="preserve">      </w:t>
            </w:r>
            <w:r w:rsidR="006069A0" w:rsidRPr="00F57E6E">
              <w:rPr>
                <w:rFonts w:cs="仿宋_GB2312" w:hint="eastAsia"/>
                <w:sz w:val="21"/>
                <w:szCs w:val="21"/>
              </w:rPr>
              <w:t>是否特装：</w:t>
            </w:r>
            <w:r w:rsidR="006069A0" w:rsidRPr="00F57E6E">
              <w:rPr>
                <w:sz w:val="21"/>
                <w:szCs w:val="21"/>
              </w:rPr>
              <w:t>□</w:t>
            </w:r>
            <w:r w:rsidR="00050B5B">
              <w:rPr>
                <w:rFonts w:hint="eastAsia"/>
                <w:sz w:val="21"/>
                <w:szCs w:val="21"/>
              </w:rPr>
              <w:t xml:space="preserve"> </w:t>
            </w:r>
            <w:r w:rsidR="006069A0" w:rsidRPr="00F57E6E">
              <w:rPr>
                <w:rFonts w:cs="仿宋_GB2312" w:hint="eastAsia"/>
                <w:sz w:val="21"/>
                <w:szCs w:val="21"/>
              </w:rPr>
              <w:t>是</w:t>
            </w:r>
            <w:r w:rsidR="006069A0" w:rsidRPr="00F57E6E">
              <w:rPr>
                <w:sz w:val="21"/>
                <w:szCs w:val="21"/>
              </w:rPr>
              <w:t xml:space="preserve"> </w:t>
            </w:r>
            <w:r w:rsidR="006069A0" w:rsidRPr="00F57E6E">
              <w:rPr>
                <w:color w:val="000000"/>
                <w:sz w:val="21"/>
                <w:szCs w:val="21"/>
              </w:rPr>
              <w:t xml:space="preserve">   □</w:t>
            </w:r>
            <w:r w:rsidR="00050B5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6069A0" w:rsidRPr="00F57E6E">
              <w:rPr>
                <w:rFonts w:cs="仿宋_GB2312" w:hint="eastAsia"/>
                <w:color w:val="000000"/>
                <w:sz w:val="21"/>
                <w:szCs w:val="21"/>
              </w:rPr>
              <w:t>否</w:t>
            </w:r>
          </w:p>
        </w:tc>
      </w:tr>
      <w:tr w:rsidR="009E02FF" w:rsidTr="002546A3">
        <w:trPr>
          <w:trHeight w:val="837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075E1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展品名称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D82773" w:rsidTr="00D82773">
        <w:trPr>
          <w:trHeight w:val="642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773" w:rsidRDefault="00D82773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品牌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82773" w:rsidRDefault="00D82773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 w:rsidTr="002546A3">
        <w:trPr>
          <w:trHeight w:val="58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参展联络人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手机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电邮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02FF" w:rsidRDefault="009E02F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9E02FF">
        <w:trPr>
          <w:cantSplit/>
          <w:trHeight w:val="951"/>
          <w:jc w:val="center"/>
        </w:trPr>
        <w:tc>
          <w:tcPr>
            <w:tcW w:w="9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E02FF" w:rsidRDefault="006069A0">
            <w:pPr>
              <w:adjustRightInd w:val="0"/>
              <w:snapToGrid w:val="0"/>
              <w:spacing w:before="120" w:after="120" w:line="220" w:lineRule="exact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代表签署（公司盖章）：</w:t>
            </w:r>
            <w:r>
              <w:rPr>
                <w:sz w:val="21"/>
                <w:szCs w:val="20"/>
              </w:rPr>
              <w:t xml:space="preserve">    </w:t>
            </w:r>
            <w:r>
              <w:rPr>
                <w:rFonts w:eastAsia="楷体_GB2312"/>
                <w:sz w:val="21"/>
                <w:szCs w:val="28"/>
              </w:rPr>
              <w:t xml:space="preserve">                         </w:t>
            </w:r>
            <w:r>
              <w:rPr>
                <w:rFonts w:cs="仿宋_GB2312" w:hint="eastAsia"/>
                <w:sz w:val="21"/>
                <w:szCs w:val="20"/>
              </w:rPr>
              <w:t>日</w:t>
            </w:r>
            <w:r>
              <w:rPr>
                <w:sz w:val="21"/>
                <w:szCs w:val="20"/>
              </w:rPr>
              <w:t xml:space="preserve">    </w:t>
            </w:r>
            <w:r>
              <w:rPr>
                <w:rFonts w:cs="仿宋_GB2312" w:hint="eastAsia"/>
                <w:sz w:val="21"/>
                <w:szCs w:val="20"/>
              </w:rPr>
              <w:t>期：</w:t>
            </w:r>
            <w:r>
              <w:rPr>
                <w:sz w:val="21"/>
                <w:szCs w:val="20"/>
              </w:rPr>
              <w:t xml:space="preserve">       </w:t>
            </w:r>
            <w:r>
              <w:rPr>
                <w:rFonts w:cs="仿宋_GB2312" w:hint="eastAsia"/>
                <w:sz w:val="21"/>
                <w:szCs w:val="20"/>
              </w:rPr>
              <w:t>年</w:t>
            </w:r>
            <w:r>
              <w:rPr>
                <w:sz w:val="21"/>
                <w:szCs w:val="20"/>
              </w:rPr>
              <w:t xml:space="preserve">   </w:t>
            </w:r>
            <w:r>
              <w:rPr>
                <w:rFonts w:cs="仿宋_GB2312" w:hint="eastAsia"/>
                <w:sz w:val="21"/>
                <w:szCs w:val="20"/>
              </w:rPr>
              <w:t>月</w:t>
            </w:r>
            <w:r>
              <w:rPr>
                <w:sz w:val="21"/>
                <w:szCs w:val="20"/>
              </w:rPr>
              <w:t xml:space="preserve">   </w:t>
            </w:r>
            <w:r>
              <w:rPr>
                <w:rFonts w:cs="仿宋_GB2312" w:hint="eastAsia"/>
                <w:sz w:val="21"/>
                <w:szCs w:val="20"/>
              </w:rPr>
              <w:t>日</w:t>
            </w:r>
          </w:p>
        </w:tc>
      </w:tr>
    </w:tbl>
    <w:p w:rsidR="0047488C" w:rsidRDefault="0047488C">
      <w:pPr>
        <w:widowControl/>
        <w:jc w:val="left"/>
        <w:rPr>
          <w:b/>
          <w:sz w:val="24"/>
          <w:szCs w:val="20"/>
        </w:rPr>
      </w:pPr>
    </w:p>
    <w:p w:rsidR="009E02FF" w:rsidRPr="00D82773" w:rsidRDefault="006069A0">
      <w:pPr>
        <w:widowControl/>
        <w:jc w:val="left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注</w:t>
      </w:r>
      <w:r w:rsidR="00D82773">
        <w:rPr>
          <w:rFonts w:hint="eastAsia"/>
          <w:b/>
          <w:sz w:val="24"/>
          <w:szCs w:val="20"/>
        </w:rPr>
        <w:t>：</w:t>
      </w:r>
      <w:r>
        <w:rPr>
          <w:rFonts w:hint="eastAsia"/>
          <w:sz w:val="24"/>
          <w:szCs w:val="20"/>
        </w:rPr>
        <w:t>填写</w:t>
      </w:r>
      <w:r w:rsidR="00D82773">
        <w:rPr>
          <w:rFonts w:hint="eastAsia"/>
          <w:sz w:val="24"/>
          <w:szCs w:val="20"/>
        </w:rPr>
        <w:t>该表格</w:t>
      </w:r>
      <w:r>
        <w:rPr>
          <w:rFonts w:hint="eastAsia"/>
          <w:sz w:val="24"/>
          <w:szCs w:val="20"/>
        </w:rPr>
        <w:t>后</w:t>
      </w:r>
      <w:r w:rsidR="00D82773">
        <w:rPr>
          <w:rFonts w:hint="eastAsia"/>
          <w:sz w:val="24"/>
          <w:szCs w:val="20"/>
        </w:rPr>
        <w:t>连同营业执照及</w:t>
      </w:r>
      <w:r w:rsidR="00D82773">
        <w:rPr>
          <w:rFonts w:hint="eastAsia"/>
          <w:sz w:val="24"/>
          <w:szCs w:val="20"/>
        </w:rPr>
        <w:t>5</w:t>
      </w:r>
      <w:r w:rsidR="00D82773">
        <w:rPr>
          <w:rFonts w:hint="eastAsia"/>
          <w:sz w:val="24"/>
          <w:szCs w:val="20"/>
        </w:rPr>
        <w:t>张展品图片</w:t>
      </w:r>
      <w:r w:rsidR="00D82773">
        <w:rPr>
          <w:sz w:val="21"/>
          <w:szCs w:val="20"/>
        </w:rPr>
        <w:t>(</w:t>
      </w:r>
      <w:r w:rsidR="00D82773">
        <w:rPr>
          <w:rFonts w:cs="仿宋_GB2312" w:hint="eastAsia"/>
          <w:sz w:val="21"/>
          <w:szCs w:val="20"/>
        </w:rPr>
        <w:t>指定图像格式</w:t>
      </w:r>
      <w:r w:rsidR="00D82773">
        <w:rPr>
          <w:sz w:val="21"/>
          <w:szCs w:val="20"/>
        </w:rPr>
        <w:t>JPEG</w:t>
      </w:r>
      <w:r w:rsidR="00D82773">
        <w:rPr>
          <w:rFonts w:cs="仿宋_GB2312" w:hint="eastAsia"/>
          <w:sz w:val="21"/>
          <w:szCs w:val="20"/>
        </w:rPr>
        <w:t>，图片像素</w:t>
      </w:r>
      <w:r w:rsidR="00D82773">
        <w:rPr>
          <w:sz w:val="21"/>
          <w:szCs w:val="20"/>
        </w:rPr>
        <w:t>800*600)</w:t>
      </w:r>
      <w:r>
        <w:rPr>
          <w:rFonts w:hint="eastAsia"/>
          <w:sz w:val="24"/>
          <w:szCs w:val="20"/>
        </w:rPr>
        <w:t>交当地商务部门汇总，由各市商务部门统一报组委会秘书处。省直单位发动的，由省直单位统一汇总报秘书处。</w:t>
      </w:r>
    </w:p>
    <w:p w:rsidR="00537825" w:rsidRDefault="00537825"/>
    <w:p w:rsidR="00537825" w:rsidRDefault="00537825" w:rsidP="00537825">
      <w:pPr>
        <w:widowControl/>
        <w:spacing w:line="60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lastRenderedPageBreak/>
        <w:t>参展企业申请表(境外)</w:t>
      </w:r>
    </w:p>
    <w:p w:rsidR="00537825" w:rsidRDefault="00537825" w:rsidP="00537825">
      <w:pPr>
        <w:adjustRightInd w:val="0"/>
        <w:snapToGrid w:val="0"/>
        <w:spacing w:before="120" w:after="120" w:line="600" w:lineRule="exact"/>
        <w:ind w:leftChars="-86" w:left="-97" w:hangingChars="74" w:hanging="178"/>
        <w:rPr>
          <w:rFonts w:eastAsia="楷体"/>
          <w:b/>
          <w:color w:val="000000"/>
          <w:sz w:val="24"/>
          <w:szCs w:val="20"/>
        </w:rPr>
      </w:pPr>
      <w:r>
        <w:rPr>
          <w:rFonts w:eastAsia="楷体" w:cs="楷体" w:hint="eastAsia"/>
          <w:b/>
          <w:color w:val="000000"/>
          <w:sz w:val="24"/>
          <w:szCs w:val="20"/>
        </w:rPr>
        <w:t>重要提示：请认真填写此表，表中部分内容将用于展位楣板及会刊制作。</w:t>
      </w:r>
    </w:p>
    <w:tbl>
      <w:tblPr>
        <w:tblW w:w="9452" w:type="dxa"/>
        <w:jc w:val="center"/>
        <w:tblInd w:w="-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7"/>
        <w:gridCol w:w="604"/>
        <w:gridCol w:w="813"/>
        <w:gridCol w:w="582"/>
        <w:gridCol w:w="694"/>
        <w:gridCol w:w="26"/>
        <w:gridCol w:w="1632"/>
        <w:gridCol w:w="425"/>
        <w:gridCol w:w="507"/>
        <w:gridCol w:w="529"/>
        <w:gridCol w:w="72"/>
        <w:gridCol w:w="2101"/>
      </w:tblGrid>
      <w:tr w:rsidR="00537825" w:rsidTr="005A3E7F">
        <w:trPr>
          <w:trHeight w:val="911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D67077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</w:t>
            </w:r>
            <w:r w:rsidR="00537825">
              <w:rPr>
                <w:rFonts w:cs="仿宋_GB2312" w:hint="eastAsia"/>
                <w:sz w:val="21"/>
                <w:szCs w:val="20"/>
              </w:rPr>
              <w:t>英文名称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公司国别</w:t>
            </w:r>
            <w:r>
              <w:rPr>
                <w:sz w:val="21"/>
                <w:szCs w:val="20"/>
              </w:rPr>
              <w:t>(</w:t>
            </w:r>
            <w:r>
              <w:rPr>
                <w:rFonts w:cs="仿宋_GB2312" w:hint="eastAsia"/>
                <w:sz w:val="21"/>
                <w:szCs w:val="20"/>
              </w:rPr>
              <w:t>地区</w:t>
            </w:r>
            <w:r>
              <w:rPr>
                <w:sz w:val="21"/>
                <w:szCs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4"/>
                <w:szCs w:val="20"/>
              </w:rPr>
            </w:pPr>
          </w:p>
        </w:tc>
      </w:tr>
      <w:tr w:rsidR="00537825" w:rsidTr="005A3E7F">
        <w:trPr>
          <w:trHeight w:val="1683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公司简介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trHeight w:val="1104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D67077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公司地址（</w:t>
            </w:r>
            <w:r w:rsidR="00537825">
              <w:rPr>
                <w:rFonts w:cs="仿宋_GB2312" w:hint="eastAsia"/>
                <w:sz w:val="21"/>
                <w:szCs w:val="20"/>
              </w:rPr>
              <w:t>英文）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cantSplit/>
          <w:trHeight w:val="755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公司网站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cantSplit/>
          <w:trHeight w:val="566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公司电话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传真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邮箱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trHeight w:val="837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D118A9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展品名称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trHeight w:val="642"/>
          <w:jc w:val="center"/>
        </w:trPr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品牌</w:t>
            </w:r>
          </w:p>
        </w:tc>
        <w:tc>
          <w:tcPr>
            <w:tcW w:w="7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trHeight w:val="589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参展联络人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手机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电邮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jc w:val="center"/>
              <w:rPr>
                <w:sz w:val="21"/>
                <w:szCs w:val="20"/>
              </w:rPr>
            </w:pPr>
          </w:p>
        </w:tc>
      </w:tr>
      <w:tr w:rsidR="00537825" w:rsidTr="005A3E7F">
        <w:trPr>
          <w:cantSplit/>
          <w:trHeight w:val="951"/>
          <w:jc w:val="center"/>
        </w:trPr>
        <w:tc>
          <w:tcPr>
            <w:tcW w:w="9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37825" w:rsidRDefault="00537825" w:rsidP="005A3E7F">
            <w:pPr>
              <w:adjustRightInd w:val="0"/>
              <w:snapToGrid w:val="0"/>
              <w:spacing w:before="120" w:after="120" w:line="220" w:lineRule="exact"/>
              <w:rPr>
                <w:sz w:val="21"/>
                <w:szCs w:val="20"/>
              </w:rPr>
            </w:pPr>
            <w:r>
              <w:rPr>
                <w:rFonts w:cs="仿宋_GB2312" w:hint="eastAsia"/>
                <w:sz w:val="21"/>
                <w:szCs w:val="20"/>
              </w:rPr>
              <w:t>代表签署（公司盖章）：</w:t>
            </w:r>
            <w:r>
              <w:rPr>
                <w:sz w:val="21"/>
                <w:szCs w:val="20"/>
              </w:rPr>
              <w:t xml:space="preserve">    </w:t>
            </w:r>
            <w:r>
              <w:rPr>
                <w:rFonts w:eastAsia="楷体_GB2312"/>
                <w:sz w:val="21"/>
                <w:szCs w:val="28"/>
              </w:rPr>
              <w:t xml:space="preserve">                         </w:t>
            </w:r>
            <w:r>
              <w:rPr>
                <w:rFonts w:cs="仿宋_GB2312" w:hint="eastAsia"/>
                <w:sz w:val="21"/>
                <w:szCs w:val="20"/>
              </w:rPr>
              <w:t>日</w:t>
            </w:r>
            <w:r>
              <w:rPr>
                <w:sz w:val="21"/>
                <w:szCs w:val="20"/>
              </w:rPr>
              <w:t xml:space="preserve">    </w:t>
            </w:r>
            <w:r>
              <w:rPr>
                <w:rFonts w:cs="仿宋_GB2312" w:hint="eastAsia"/>
                <w:sz w:val="21"/>
                <w:szCs w:val="20"/>
              </w:rPr>
              <w:t>期：</w:t>
            </w:r>
            <w:r>
              <w:rPr>
                <w:sz w:val="21"/>
                <w:szCs w:val="20"/>
              </w:rPr>
              <w:t xml:space="preserve">       </w:t>
            </w:r>
            <w:r>
              <w:rPr>
                <w:rFonts w:cs="仿宋_GB2312" w:hint="eastAsia"/>
                <w:sz w:val="21"/>
                <w:szCs w:val="20"/>
              </w:rPr>
              <w:t>年</w:t>
            </w:r>
            <w:r>
              <w:rPr>
                <w:sz w:val="21"/>
                <w:szCs w:val="20"/>
              </w:rPr>
              <w:t xml:space="preserve">   </w:t>
            </w:r>
            <w:r>
              <w:rPr>
                <w:rFonts w:cs="仿宋_GB2312" w:hint="eastAsia"/>
                <w:sz w:val="21"/>
                <w:szCs w:val="20"/>
              </w:rPr>
              <w:t>月</w:t>
            </w:r>
            <w:r>
              <w:rPr>
                <w:sz w:val="21"/>
                <w:szCs w:val="20"/>
              </w:rPr>
              <w:t xml:space="preserve">   </w:t>
            </w:r>
            <w:r>
              <w:rPr>
                <w:rFonts w:cs="仿宋_GB2312" w:hint="eastAsia"/>
                <w:sz w:val="21"/>
                <w:szCs w:val="20"/>
              </w:rPr>
              <w:t>日</w:t>
            </w:r>
          </w:p>
        </w:tc>
      </w:tr>
    </w:tbl>
    <w:p w:rsidR="00537825" w:rsidRDefault="00537825" w:rsidP="00537825">
      <w:pPr>
        <w:widowControl/>
        <w:jc w:val="left"/>
        <w:rPr>
          <w:b/>
          <w:sz w:val="24"/>
          <w:szCs w:val="20"/>
        </w:rPr>
      </w:pPr>
    </w:p>
    <w:p w:rsidR="00537825" w:rsidRPr="00D82773" w:rsidRDefault="00537825" w:rsidP="00537825">
      <w:pPr>
        <w:widowControl/>
        <w:jc w:val="left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t>注：</w:t>
      </w:r>
      <w:r>
        <w:rPr>
          <w:rFonts w:hint="eastAsia"/>
          <w:sz w:val="24"/>
          <w:szCs w:val="20"/>
        </w:rPr>
        <w:t>填写该表格后连同营业执照及</w:t>
      </w:r>
      <w:r>
        <w:rPr>
          <w:rFonts w:hint="eastAsia"/>
          <w:sz w:val="24"/>
          <w:szCs w:val="20"/>
        </w:rPr>
        <w:t>5</w:t>
      </w:r>
      <w:r>
        <w:rPr>
          <w:rFonts w:hint="eastAsia"/>
          <w:sz w:val="24"/>
          <w:szCs w:val="20"/>
        </w:rPr>
        <w:t>张展品图片</w:t>
      </w:r>
      <w:r>
        <w:rPr>
          <w:sz w:val="21"/>
          <w:szCs w:val="20"/>
        </w:rPr>
        <w:t>(</w:t>
      </w:r>
      <w:r>
        <w:rPr>
          <w:rFonts w:cs="仿宋_GB2312" w:hint="eastAsia"/>
          <w:sz w:val="21"/>
          <w:szCs w:val="20"/>
        </w:rPr>
        <w:t>指定图像格式</w:t>
      </w:r>
      <w:r>
        <w:rPr>
          <w:sz w:val="21"/>
          <w:szCs w:val="20"/>
        </w:rPr>
        <w:t>JPEG</w:t>
      </w:r>
      <w:r>
        <w:rPr>
          <w:rFonts w:cs="仿宋_GB2312" w:hint="eastAsia"/>
          <w:sz w:val="21"/>
          <w:szCs w:val="20"/>
        </w:rPr>
        <w:t>，图片像素</w:t>
      </w:r>
      <w:r>
        <w:rPr>
          <w:sz w:val="21"/>
          <w:szCs w:val="20"/>
        </w:rPr>
        <w:t>800*600)</w:t>
      </w:r>
      <w:r>
        <w:rPr>
          <w:rFonts w:hint="eastAsia"/>
          <w:sz w:val="24"/>
          <w:szCs w:val="20"/>
        </w:rPr>
        <w:t>交当地商务部门汇总，由各市商务部门统一报组委会秘书处。省直单位发动的，由省直单位统一汇总报秘书处。</w:t>
      </w:r>
    </w:p>
    <w:p w:rsidR="00537825" w:rsidRPr="00537825" w:rsidRDefault="00537825">
      <w:pPr>
        <w:sectPr w:rsidR="00537825" w:rsidRPr="00537825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9E02FF" w:rsidRDefault="006069A0">
      <w:pPr>
        <w:adjustRightInd w:val="0"/>
        <w:snapToGrid w:val="0"/>
        <w:jc w:val="left"/>
        <w:rPr>
          <w:szCs w:val="32"/>
        </w:rPr>
      </w:pPr>
      <w:r>
        <w:rPr>
          <w:rFonts w:cs="仿宋_GB2312" w:hint="eastAsia"/>
          <w:szCs w:val="32"/>
        </w:rPr>
        <w:lastRenderedPageBreak/>
        <w:t>附件</w:t>
      </w:r>
      <w:r w:rsidR="00E421E7">
        <w:rPr>
          <w:rFonts w:cs="仿宋_GB2312" w:hint="eastAsia"/>
          <w:szCs w:val="32"/>
        </w:rPr>
        <w:t>5</w:t>
      </w:r>
    </w:p>
    <w:p w:rsidR="009E02FF" w:rsidRDefault="006069A0">
      <w:pPr>
        <w:widowControl/>
        <w:jc w:val="center"/>
        <w:rPr>
          <w:rFonts w:ascii="方正小标宋简体" w:eastAsia="方正小标宋简体" w:hAnsi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kern w:val="0"/>
          <w:sz w:val="44"/>
          <w:szCs w:val="44"/>
        </w:rPr>
        <w:t>参展企业汇总表</w:t>
      </w:r>
    </w:p>
    <w:p w:rsidR="009E02FF" w:rsidRDefault="006069A0">
      <w:pPr>
        <w:widowControl/>
        <w:jc w:val="left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 xml:space="preserve">  </w:t>
      </w:r>
      <w:r>
        <w:rPr>
          <w:rFonts w:hint="eastAsia"/>
          <w:bCs/>
        </w:rPr>
        <w:t>报送单位：</w:t>
      </w:r>
    </w:p>
    <w:tbl>
      <w:tblPr>
        <w:tblW w:w="14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425"/>
        <w:gridCol w:w="1255"/>
        <w:gridCol w:w="1255"/>
        <w:gridCol w:w="817"/>
        <w:gridCol w:w="817"/>
        <w:gridCol w:w="817"/>
        <w:gridCol w:w="818"/>
        <w:gridCol w:w="817"/>
        <w:gridCol w:w="817"/>
        <w:gridCol w:w="818"/>
        <w:gridCol w:w="817"/>
        <w:gridCol w:w="817"/>
        <w:gridCol w:w="817"/>
        <w:gridCol w:w="818"/>
        <w:gridCol w:w="817"/>
        <w:gridCol w:w="817"/>
        <w:gridCol w:w="818"/>
      </w:tblGrid>
      <w:tr w:rsidR="009E02FF">
        <w:trPr>
          <w:trHeight w:val="79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所在地市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（中英文）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企业地址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（中英文）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企业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性质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所属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行业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国别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 xml:space="preserve">          (</w:t>
            </w: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地区</w:t>
            </w:r>
            <w:r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参展人员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参展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所属展区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展位数量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是否</w:t>
            </w:r>
          </w:p>
          <w:p w:rsidR="009E02FF" w:rsidRDefault="006069A0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 w:cs="黑体" w:hint="eastAsia"/>
                <w:bCs/>
                <w:color w:val="000000"/>
                <w:kern w:val="0"/>
                <w:sz w:val="18"/>
                <w:szCs w:val="18"/>
              </w:rPr>
              <w:t>特装</w:t>
            </w:r>
          </w:p>
        </w:tc>
      </w:tr>
      <w:tr w:rsidR="009E02FF">
        <w:trPr>
          <w:trHeight w:val="8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9E02FF">
        <w:trPr>
          <w:trHeight w:val="98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9E02FF">
        <w:trPr>
          <w:trHeight w:val="9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9E02FF">
        <w:trPr>
          <w:trHeight w:val="9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9E02FF">
        <w:trPr>
          <w:trHeight w:val="99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:rsidR="009E02FF" w:rsidRDefault="006069A0">
      <w:pPr>
        <w:widowControl/>
        <w:jc w:val="left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联系人：</w:t>
      </w:r>
      <w:r>
        <w:rPr>
          <w:rFonts w:eastAsia="楷体"/>
          <w:sz w:val="28"/>
          <w:szCs w:val="28"/>
        </w:rPr>
        <w:t xml:space="preserve">               </w:t>
      </w:r>
      <w:r>
        <w:rPr>
          <w:rFonts w:eastAsia="楷体" w:hint="eastAsia"/>
          <w:sz w:val="28"/>
          <w:szCs w:val="28"/>
        </w:rPr>
        <w:t>电话：</w:t>
      </w:r>
      <w:r>
        <w:rPr>
          <w:rFonts w:eastAsia="楷体"/>
          <w:sz w:val="28"/>
          <w:szCs w:val="28"/>
        </w:rPr>
        <w:t xml:space="preserve">   </w:t>
      </w:r>
    </w:p>
    <w:p w:rsidR="009E02FF" w:rsidRDefault="006069A0">
      <w:pPr>
        <w:adjustRightInd w:val="0"/>
        <w:snapToGrid w:val="0"/>
        <w:jc w:val="left"/>
        <w:rPr>
          <w:rFonts w:cs="仿宋_GB2312"/>
          <w:szCs w:val="32"/>
        </w:rPr>
      </w:pPr>
      <w:r>
        <w:rPr>
          <w:rFonts w:cs="仿宋_GB2312" w:hint="eastAsia"/>
          <w:szCs w:val="32"/>
        </w:rPr>
        <w:lastRenderedPageBreak/>
        <w:t>附件</w:t>
      </w:r>
      <w:r w:rsidR="00E421E7">
        <w:rPr>
          <w:rFonts w:cs="仿宋_GB2312" w:hint="eastAsia"/>
          <w:szCs w:val="32"/>
        </w:rPr>
        <w:t>6</w:t>
      </w:r>
    </w:p>
    <w:p w:rsidR="009E02FF" w:rsidRDefault="006069A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合作项目汇总表</w:t>
      </w:r>
    </w:p>
    <w:p w:rsidR="009E02FF" w:rsidRDefault="006069A0">
      <w:pPr>
        <w:widowControl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hint="eastAsia"/>
          <w:bCs/>
        </w:rPr>
        <w:t>报送单位：</w:t>
      </w:r>
    </w:p>
    <w:tbl>
      <w:tblPr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2126"/>
        <w:gridCol w:w="851"/>
        <w:gridCol w:w="992"/>
        <w:gridCol w:w="709"/>
        <w:gridCol w:w="709"/>
        <w:gridCol w:w="1702"/>
        <w:gridCol w:w="1702"/>
        <w:gridCol w:w="1454"/>
        <w:gridCol w:w="1948"/>
      </w:tblGrid>
      <w:tr w:rsidR="009E02FF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地市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项目名称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项目类型（打“√”）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主要内容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签约双方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签约金额（万元人民币）</w:t>
            </w:r>
          </w:p>
        </w:tc>
      </w:tr>
      <w:tr w:rsidR="009E02FF">
        <w:trPr>
          <w:trHeight w:val="12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9E02FF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9E02FF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9E02FF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投资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走出去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出口贸易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进口贸易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9E02FF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中方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bCs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bCs/>
                <w:sz w:val="24"/>
                <w:szCs w:val="20"/>
              </w:rPr>
              <w:t>外方</w:t>
            </w: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9E02FF">
            <w:pPr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ascii="黑体" w:eastAsia="黑体" w:hAnsi="宋体" w:cs="黑体"/>
                <w:sz w:val="24"/>
                <w:szCs w:val="20"/>
              </w:rPr>
            </w:pPr>
            <w:r>
              <w:rPr>
                <w:rFonts w:ascii="黑体" w:eastAsia="黑体" w:hAnsi="宋体" w:cs="黑体" w:hint="eastAsia"/>
                <w:sz w:val="24"/>
                <w:szCs w:val="20"/>
              </w:rPr>
              <w:t xml:space="preserve">　</w:t>
            </w: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</w:tr>
      <w:tr w:rsidR="009E02F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FF" w:rsidRDefault="006069A0">
            <w:pPr>
              <w:spacing w:line="600" w:lineRule="exact"/>
              <w:rPr>
                <w:rFonts w:eastAsia="楷体"/>
                <w:sz w:val="28"/>
                <w:szCs w:val="28"/>
              </w:rPr>
            </w:pPr>
            <w:r>
              <w:rPr>
                <w:rFonts w:eastAsia="楷体" w:cs="楷体" w:hint="eastAsia"/>
                <w:sz w:val="28"/>
                <w:szCs w:val="28"/>
              </w:rPr>
              <w:t xml:space="preserve">　</w:t>
            </w:r>
          </w:p>
        </w:tc>
      </w:tr>
    </w:tbl>
    <w:p w:rsidR="009E02FF" w:rsidRDefault="006069A0">
      <w:pPr>
        <w:spacing w:line="600" w:lineRule="exact"/>
        <w:rPr>
          <w:rFonts w:eastAsia="楷体" w:cs="楷体"/>
          <w:sz w:val="28"/>
          <w:szCs w:val="28"/>
        </w:rPr>
        <w:sectPr w:rsidR="009E02FF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eastAsia="楷体" w:cs="楷体" w:hint="eastAsia"/>
          <w:sz w:val="28"/>
          <w:szCs w:val="28"/>
        </w:rPr>
        <w:t>填报人：</w:t>
      </w:r>
      <w:r>
        <w:rPr>
          <w:rFonts w:eastAsia="楷体"/>
          <w:sz w:val="28"/>
          <w:szCs w:val="28"/>
        </w:rPr>
        <w:t xml:space="preserve">                      </w:t>
      </w:r>
      <w:r>
        <w:rPr>
          <w:rFonts w:eastAsia="楷体" w:cs="楷体" w:hint="eastAsia"/>
          <w:sz w:val="28"/>
          <w:szCs w:val="28"/>
        </w:rPr>
        <w:t>电话：</w:t>
      </w:r>
    </w:p>
    <w:p w:rsidR="009E02FF" w:rsidRDefault="006069A0">
      <w:pPr>
        <w:spacing w:line="52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cs="仿宋_GB2312" w:hint="eastAsia"/>
          <w:szCs w:val="32"/>
        </w:rPr>
        <w:lastRenderedPageBreak/>
        <w:t>附件</w:t>
      </w:r>
      <w:r w:rsidR="00E421E7">
        <w:rPr>
          <w:rFonts w:cs="仿宋_GB2312" w:hint="eastAsia"/>
          <w:szCs w:val="32"/>
        </w:rPr>
        <w:t>7</w:t>
      </w:r>
    </w:p>
    <w:p w:rsidR="00D3558B" w:rsidRDefault="00D3558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E02FF" w:rsidRDefault="006069A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参展企业报名要求及标准展位基本配置</w:t>
      </w:r>
    </w:p>
    <w:p w:rsidR="009E02FF" w:rsidRDefault="009E02FF">
      <w:pPr>
        <w:adjustRightInd w:val="0"/>
        <w:snapToGrid w:val="0"/>
        <w:spacing w:line="520" w:lineRule="exact"/>
        <w:ind w:firstLineChars="196" w:firstLine="627"/>
        <w:rPr>
          <w:rFonts w:eastAsia="黑体" w:cs="黑体"/>
          <w:szCs w:val="32"/>
        </w:rPr>
      </w:pP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rFonts w:eastAsia="黑体"/>
          <w:sz w:val="31"/>
          <w:szCs w:val="31"/>
        </w:rPr>
      </w:pPr>
      <w:r>
        <w:rPr>
          <w:rFonts w:eastAsia="黑体" w:cs="黑体" w:hint="eastAsia"/>
          <w:sz w:val="31"/>
          <w:szCs w:val="31"/>
        </w:rPr>
        <w:t>一、参展企业资格及申请流程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sz w:val="31"/>
          <w:szCs w:val="31"/>
        </w:rPr>
      </w:pPr>
      <w:r>
        <w:rPr>
          <w:rFonts w:eastAsia="楷体" w:cs="楷体" w:hint="eastAsia"/>
          <w:sz w:val="31"/>
          <w:szCs w:val="31"/>
        </w:rPr>
        <w:t>（一）参展企业资格</w:t>
      </w:r>
      <w:r>
        <w:rPr>
          <w:rFonts w:cs="仿宋_GB2312" w:hint="eastAsia"/>
          <w:sz w:val="31"/>
          <w:szCs w:val="31"/>
        </w:rPr>
        <w:t>。参展企业必须为我省或沿线国家的优质企业和品牌企业。属下列情况之一的境内企业禁止参展：</w:t>
      </w:r>
    </w:p>
    <w:p w:rsidR="009E02FF" w:rsidRDefault="006069A0">
      <w:pPr>
        <w:tabs>
          <w:tab w:val="left" w:pos="1529"/>
        </w:tabs>
        <w:adjustRightInd w:val="0"/>
        <w:snapToGrid w:val="0"/>
        <w:spacing w:line="520" w:lineRule="exact"/>
        <w:ind w:firstLineChars="200" w:firstLine="62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1</w:t>
      </w:r>
      <w:r>
        <w:rPr>
          <w:rFonts w:cs="仿宋_GB2312" w:hint="eastAsia"/>
          <w:color w:val="000000"/>
          <w:sz w:val="31"/>
          <w:szCs w:val="31"/>
        </w:rPr>
        <w:t>、国家有关部门向社会公告的违规违法企业，在公告期内禁止参展。</w:t>
      </w:r>
    </w:p>
    <w:p w:rsidR="009E02FF" w:rsidRDefault="006069A0">
      <w:pPr>
        <w:tabs>
          <w:tab w:val="left" w:pos="1529"/>
        </w:tabs>
        <w:adjustRightInd w:val="0"/>
        <w:snapToGrid w:val="0"/>
        <w:spacing w:line="520" w:lineRule="exact"/>
        <w:ind w:firstLineChars="200" w:firstLine="62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>2</w:t>
      </w:r>
      <w:r>
        <w:rPr>
          <w:rFonts w:cs="仿宋_GB2312" w:hint="eastAsia"/>
          <w:color w:val="000000"/>
          <w:sz w:val="31"/>
          <w:szCs w:val="31"/>
        </w:rPr>
        <w:t>、被司法机关、仲裁机关或知识产权行政管理机关认定侵权的企业。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sz w:val="31"/>
          <w:szCs w:val="31"/>
        </w:rPr>
      </w:pPr>
      <w:r>
        <w:rPr>
          <w:rFonts w:eastAsia="楷体" w:cs="楷体" w:hint="eastAsia"/>
          <w:sz w:val="31"/>
          <w:szCs w:val="31"/>
        </w:rPr>
        <w:t>（二）参展企业申报电子版资料</w:t>
      </w:r>
      <w:r>
        <w:rPr>
          <w:rFonts w:cs="仿宋_GB2312" w:hint="eastAsia"/>
          <w:sz w:val="31"/>
          <w:szCs w:val="31"/>
        </w:rPr>
        <w:t>。具体包括：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color w:val="000000"/>
          <w:sz w:val="31"/>
          <w:szCs w:val="31"/>
        </w:rPr>
      </w:pPr>
      <w:r>
        <w:rPr>
          <w:sz w:val="31"/>
          <w:szCs w:val="31"/>
        </w:rPr>
        <w:t>1</w:t>
      </w:r>
      <w:r>
        <w:rPr>
          <w:rFonts w:cs="仿宋_GB2312" w:hint="eastAsia"/>
          <w:sz w:val="31"/>
          <w:szCs w:val="31"/>
        </w:rPr>
        <w:t>、企业加盖公章的参展企业申</w:t>
      </w:r>
      <w:r>
        <w:rPr>
          <w:rFonts w:cs="仿宋_GB2312" w:hint="eastAsia"/>
          <w:bCs/>
          <w:sz w:val="31"/>
          <w:szCs w:val="31"/>
        </w:rPr>
        <w:t>请表（见附件</w:t>
      </w:r>
      <w:r>
        <w:rPr>
          <w:bCs/>
          <w:sz w:val="31"/>
          <w:szCs w:val="31"/>
        </w:rPr>
        <w:t>2</w:t>
      </w:r>
      <w:r>
        <w:rPr>
          <w:rFonts w:cs="仿宋_GB2312" w:hint="eastAsia"/>
          <w:bCs/>
          <w:sz w:val="31"/>
          <w:szCs w:val="31"/>
        </w:rPr>
        <w:t>），表中</w:t>
      </w:r>
      <w:r>
        <w:rPr>
          <w:rFonts w:cs="仿宋_GB2312" w:hint="eastAsia"/>
          <w:sz w:val="31"/>
          <w:szCs w:val="31"/>
        </w:rPr>
        <w:t>企业及产品简介字数各控制在</w:t>
      </w:r>
      <w:r>
        <w:rPr>
          <w:sz w:val="31"/>
          <w:szCs w:val="31"/>
        </w:rPr>
        <w:t>200</w:t>
      </w:r>
      <w:r>
        <w:rPr>
          <w:rFonts w:cs="仿宋_GB2312" w:hint="eastAsia"/>
          <w:sz w:val="31"/>
          <w:szCs w:val="31"/>
        </w:rPr>
        <w:t>字以内，加盖公章后的申请表扫描成</w:t>
      </w:r>
      <w:r>
        <w:rPr>
          <w:sz w:val="31"/>
          <w:szCs w:val="31"/>
        </w:rPr>
        <w:t>PDF</w:t>
      </w:r>
      <w:r>
        <w:rPr>
          <w:rFonts w:cs="仿宋_GB2312" w:hint="eastAsia"/>
          <w:sz w:val="31"/>
          <w:szCs w:val="31"/>
        </w:rPr>
        <w:t>文件（</w:t>
      </w:r>
      <w:r>
        <w:rPr>
          <w:sz w:val="31"/>
          <w:szCs w:val="31"/>
        </w:rPr>
        <w:t>300dpi</w:t>
      </w:r>
      <w:r>
        <w:rPr>
          <w:rFonts w:cs="仿宋_GB2312" w:hint="eastAsia"/>
          <w:sz w:val="31"/>
          <w:szCs w:val="31"/>
        </w:rPr>
        <w:t>）</w:t>
      </w:r>
      <w:r>
        <w:rPr>
          <w:rFonts w:cs="仿宋_GB2312" w:hint="eastAsia"/>
          <w:color w:val="000000"/>
          <w:sz w:val="31"/>
          <w:szCs w:val="31"/>
        </w:rPr>
        <w:t>及申请表</w:t>
      </w:r>
      <w:r>
        <w:rPr>
          <w:color w:val="000000"/>
          <w:sz w:val="31"/>
          <w:szCs w:val="31"/>
        </w:rPr>
        <w:t>WORD</w:t>
      </w:r>
      <w:r>
        <w:rPr>
          <w:rFonts w:cs="仿宋_GB2312" w:hint="eastAsia"/>
          <w:color w:val="000000"/>
          <w:sz w:val="31"/>
          <w:szCs w:val="31"/>
        </w:rPr>
        <w:t>文档电子版同时上报。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sz w:val="31"/>
          <w:szCs w:val="31"/>
        </w:rPr>
      </w:pPr>
      <w:r>
        <w:rPr>
          <w:sz w:val="31"/>
          <w:szCs w:val="31"/>
        </w:rPr>
        <w:t>2</w:t>
      </w:r>
      <w:r>
        <w:rPr>
          <w:rFonts w:cs="仿宋_GB2312" w:hint="eastAsia"/>
          <w:sz w:val="31"/>
          <w:szCs w:val="31"/>
        </w:rPr>
        <w:t>、主要产品的照片（</w:t>
      </w:r>
      <w:r>
        <w:rPr>
          <w:sz w:val="31"/>
          <w:szCs w:val="31"/>
        </w:rPr>
        <w:t>5</w:t>
      </w:r>
      <w:r>
        <w:rPr>
          <w:rFonts w:cs="仿宋_GB2312" w:hint="eastAsia"/>
          <w:sz w:val="31"/>
          <w:szCs w:val="31"/>
        </w:rPr>
        <w:t>张），格式为</w:t>
      </w:r>
      <w:r>
        <w:rPr>
          <w:sz w:val="31"/>
          <w:szCs w:val="31"/>
        </w:rPr>
        <w:t>JPG</w:t>
      </w:r>
      <w:r>
        <w:rPr>
          <w:rFonts w:cs="仿宋_GB2312" w:hint="eastAsia"/>
          <w:sz w:val="31"/>
          <w:szCs w:val="31"/>
        </w:rPr>
        <w:t>，像素：</w:t>
      </w:r>
      <w:r>
        <w:rPr>
          <w:sz w:val="31"/>
          <w:szCs w:val="31"/>
        </w:rPr>
        <w:t>800×600</w:t>
      </w:r>
      <w:r>
        <w:rPr>
          <w:rFonts w:cs="仿宋_GB2312" w:hint="eastAsia"/>
          <w:sz w:val="31"/>
          <w:szCs w:val="31"/>
        </w:rPr>
        <w:t>。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sz w:val="31"/>
          <w:szCs w:val="31"/>
        </w:rPr>
      </w:pPr>
      <w:r>
        <w:rPr>
          <w:sz w:val="31"/>
          <w:szCs w:val="31"/>
        </w:rPr>
        <w:t>3</w:t>
      </w:r>
      <w:r>
        <w:rPr>
          <w:rFonts w:cs="仿宋_GB2312" w:hint="eastAsia"/>
          <w:sz w:val="31"/>
          <w:szCs w:val="31"/>
        </w:rPr>
        <w:t>、企业营业执照，格式为</w:t>
      </w:r>
      <w:r>
        <w:rPr>
          <w:sz w:val="31"/>
          <w:szCs w:val="31"/>
        </w:rPr>
        <w:t>PDF</w:t>
      </w:r>
      <w:r>
        <w:rPr>
          <w:rFonts w:cs="仿宋_GB2312" w:hint="eastAsia"/>
          <w:sz w:val="31"/>
          <w:szCs w:val="31"/>
        </w:rPr>
        <w:t>文件（</w:t>
      </w:r>
      <w:r>
        <w:rPr>
          <w:sz w:val="31"/>
          <w:szCs w:val="31"/>
        </w:rPr>
        <w:t>300dpi</w:t>
      </w:r>
      <w:r>
        <w:rPr>
          <w:rFonts w:cs="仿宋_GB2312" w:hint="eastAsia"/>
          <w:sz w:val="31"/>
          <w:szCs w:val="31"/>
        </w:rPr>
        <w:t>）。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rFonts w:eastAsia="楷体"/>
          <w:sz w:val="31"/>
          <w:szCs w:val="31"/>
        </w:rPr>
      </w:pPr>
      <w:r>
        <w:rPr>
          <w:rFonts w:eastAsia="楷体" w:cs="楷体" w:hint="eastAsia"/>
          <w:sz w:val="31"/>
          <w:szCs w:val="31"/>
        </w:rPr>
        <w:t>（三）申请流程。</w:t>
      </w:r>
    </w:p>
    <w:p w:rsidR="009E02FF" w:rsidRDefault="006069A0">
      <w:pPr>
        <w:adjustRightInd w:val="0"/>
        <w:snapToGrid w:val="0"/>
        <w:spacing w:line="520" w:lineRule="exact"/>
        <w:ind w:firstLineChars="196" w:firstLine="608"/>
        <w:rPr>
          <w:color w:val="000000"/>
          <w:sz w:val="31"/>
          <w:szCs w:val="31"/>
        </w:rPr>
      </w:pPr>
      <w:r>
        <w:rPr>
          <w:bCs/>
          <w:color w:val="000000"/>
          <w:sz w:val="31"/>
          <w:szCs w:val="31"/>
        </w:rPr>
        <w:t>1</w:t>
      </w:r>
      <w:r>
        <w:rPr>
          <w:rFonts w:cs="仿宋_GB2312" w:hint="eastAsia"/>
          <w:bCs/>
          <w:color w:val="000000"/>
          <w:sz w:val="31"/>
          <w:szCs w:val="31"/>
        </w:rPr>
        <w:t>、申请。</w:t>
      </w:r>
      <w:r>
        <w:rPr>
          <w:rFonts w:cs="仿宋_GB2312" w:hint="eastAsia"/>
          <w:color w:val="000000"/>
          <w:sz w:val="31"/>
          <w:szCs w:val="31"/>
        </w:rPr>
        <w:t>所有参展企业须向所在地商务部门（或省直部门）递交申报的电子资料，经初审、汇总后上报组委会秘书处审核。</w:t>
      </w:r>
    </w:p>
    <w:p w:rsidR="009E02FF" w:rsidRDefault="006069A0">
      <w:pPr>
        <w:adjustRightInd w:val="0"/>
        <w:snapToGrid w:val="0"/>
        <w:spacing w:line="520" w:lineRule="exact"/>
        <w:ind w:firstLine="646"/>
        <w:rPr>
          <w:color w:val="000000"/>
          <w:sz w:val="31"/>
          <w:szCs w:val="31"/>
        </w:rPr>
      </w:pPr>
      <w:r>
        <w:rPr>
          <w:bCs/>
          <w:color w:val="000000"/>
          <w:sz w:val="31"/>
          <w:szCs w:val="31"/>
        </w:rPr>
        <w:t>2</w:t>
      </w:r>
      <w:r>
        <w:rPr>
          <w:rFonts w:cs="仿宋_GB2312" w:hint="eastAsia"/>
          <w:bCs/>
          <w:color w:val="000000"/>
          <w:sz w:val="31"/>
          <w:szCs w:val="31"/>
        </w:rPr>
        <w:t>、确认。</w:t>
      </w:r>
      <w:r>
        <w:rPr>
          <w:rFonts w:cs="仿宋_GB2312" w:hint="eastAsia"/>
          <w:color w:val="000000"/>
          <w:sz w:val="31"/>
          <w:szCs w:val="31"/>
        </w:rPr>
        <w:t>通过审核的企业，秘书处将发给企业展位确认函，企业凭</w:t>
      </w:r>
      <w:proofErr w:type="gramStart"/>
      <w:r>
        <w:rPr>
          <w:rFonts w:cs="仿宋_GB2312" w:hint="eastAsia"/>
          <w:color w:val="000000"/>
          <w:sz w:val="31"/>
          <w:szCs w:val="31"/>
        </w:rPr>
        <w:t>确认函于会前</w:t>
      </w:r>
      <w:proofErr w:type="gramEnd"/>
      <w:r>
        <w:rPr>
          <w:rFonts w:cs="仿宋_GB2312" w:hint="eastAsia"/>
          <w:color w:val="000000"/>
          <w:sz w:val="31"/>
          <w:szCs w:val="31"/>
        </w:rPr>
        <w:t>办理有关布展手续。</w:t>
      </w:r>
    </w:p>
    <w:p w:rsidR="009E02FF" w:rsidRDefault="006069A0">
      <w:pPr>
        <w:adjustRightInd w:val="0"/>
        <w:snapToGrid w:val="0"/>
        <w:spacing w:line="520" w:lineRule="exact"/>
        <w:ind w:firstLine="646"/>
        <w:rPr>
          <w:rFonts w:cs="仿宋_GB2312"/>
          <w:color w:val="000000"/>
          <w:sz w:val="31"/>
          <w:szCs w:val="31"/>
        </w:rPr>
      </w:pPr>
      <w:r>
        <w:rPr>
          <w:bCs/>
          <w:color w:val="000000"/>
          <w:sz w:val="31"/>
          <w:szCs w:val="31"/>
        </w:rPr>
        <w:t>3</w:t>
      </w:r>
      <w:r>
        <w:rPr>
          <w:rFonts w:cs="仿宋_GB2312" w:hint="eastAsia"/>
          <w:bCs/>
          <w:color w:val="000000"/>
          <w:sz w:val="31"/>
          <w:szCs w:val="31"/>
        </w:rPr>
        <w:t>、展前核对。</w:t>
      </w:r>
      <w:r>
        <w:rPr>
          <w:rFonts w:cs="仿宋_GB2312" w:hint="eastAsia"/>
          <w:color w:val="000000"/>
          <w:sz w:val="31"/>
          <w:szCs w:val="31"/>
        </w:rPr>
        <w:t>布展时，参展企业凭秘书处核发的确认</w:t>
      </w:r>
      <w:proofErr w:type="gramStart"/>
      <w:r>
        <w:rPr>
          <w:rFonts w:cs="仿宋_GB2312" w:hint="eastAsia"/>
          <w:color w:val="000000"/>
          <w:sz w:val="31"/>
          <w:szCs w:val="31"/>
        </w:rPr>
        <w:t>函进行</w:t>
      </w:r>
      <w:proofErr w:type="gramEnd"/>
      <w:r>
        <w:rPr>
          <w:rFonts w:cs="仿宋_GB2312" w:hint="eastAsia"/>
          <w:color w:val="000000"/>
          <w:sz w:val="31"/>
          <w:szCs w:val="31"/>
        </w:rPr>
        <w:t>报到，现场签署保证书（内容主要为不转让展位、不提前</w:t>
      </w:r>
      <w:r>
        <w:rPr>
          <w:rFonts w:cs="仿宋_GB2312" w:hint="eastAsia"/>
          <w:color w:val="000000"/>
          <w:sz w:val="31"/>
          <w:szCs w:val="31"/>
        </w:rPr>
        <w:lastRenderedPageBreak/>
        <w:t>撤展及展示与预报内容相符的展品等），办理</w:t>
      </w:r>
      <w:proofErr w:type="gramStart"/>
      <w:r>
        <w:rPr>
          <w:rFonts w:cs="仿宋_GB2312" w:hint="eastAsia"/>
          <w:color w:val="000000"/>
          <w:sz w:val="31"/>
          <w:szCs w:val="31"/>
        </w:rPr>
        <w:t>施工证及参展证</w:t>
      </w:r>
      <w:proofErr w:type="gramEnd"/>
      <w:r>
        <w:rPr>
          <w:rFonts w:cs="仿宋_GB2312" w:hint="eastAsia"/>
          <w:color w:val="000000"/>
          <w:sz w:val="31"/>
          <w:szCs w:val="31"/>
        </w:rPr>
        <w:t>等手续。</w:t>
      </w:r>
    </w:p>
    <w:p w:rsidR="009E02FF" w:rsidRDefault="006069A0">
      <w:pPr>
        <w:autoSpaceDE w:val="0"/>
        <w:autoSpaceDN w:val="0"/>
        <w:adjustRightInd w:val="0"/>
        <w:spacing w:line="520" w:lineRule="exact"/>
        <w:ind w:firstLineChars="200" w:firstLine="620"/>
        <w:jc w:val="left"/>
        <w:rPr>
          <w:rFonts w:eastAsia="黑体" w:cs="黑体"/>
          <w:sz w:val="31"/>
          <w:szCs w:val="31"/>
        </w:rPr>
      </w:pPr>
      <w:r>
        <w:rPr>
          <w:rFonts w:eastAsia="黑体" w:cs="黑体" w:hint="eastAsia"/>
          <w:sz w:val="31"/>
          <w:szCs w:val="31"/>
        </w:rPr>
        <w:t>二、标准展位（</w:t>
      </w:r>
      <w:r>
        <w:rPr>
          <w:rFonts w:eastAsia="黑体" w:cs="黑体"/>
          <w:sz w:val="31"/>
          <w:szCs w:val="31"/>
        </w:rPr>
        <w:t>3×3</w:t>
      </w:r>
      <w:r>
        <w:rPr>
          <w:rFonts w:eastAsia="黑体" w:cs="黑体" w:hint="eastAsia"/>
          <w:sz w:val="31"/>
          <w:szCs w:val="31"/>
        </w:rPr>
        <w:t>平方米）基本配置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2"/>
        <w:gridCol w:w="5870"/>
      </w:tblGrid>
      <w:tr w:rsidR="009E02FF">
        <w:trPr>
          <w:trHeight w:val="936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招牌板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约</w:t>
            </w:r>
            <w:r>
              <w:rPr>
                <w:bCs/>
                <w:kern w:val="0"/>
                <w:sz w:val="28"/>
                <w:szCs w:val="28"/>
              </w:rPr>
              <w:t>370mm</w:t>
            </w: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高，中英文公司名称及摊位号码以</w:t>
            </w:r>
          </w:p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PVC</w:t>
            </w: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胶制作。</w:t>
            </w:r>
          </w:p>
        </w:tc>
      </w:tr>
      <w:tr w:rsidR="009E02FF">
        <w:trPr>
          <w:trHeight w:val="791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分隔围板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三面分隔围板，以铝质材料支撑，整体白色</w:t>
            </w:r>
          </w:p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（如角位则有两面围板及两块招牌板）</w:t>
            </w:r>
          </w:p>
        </w:tc>
      </w:tr>
      <w:tr w:rsidR="009E02FF">
        <w:trPr>
          <w:cantSplit/>
          <w:trHeight w:val="431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家具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咨询台一张</w:t>
            </w:r>
          </w:p>
        </w:tc>
      </w:tr>
      <w:tr w:rsidR="009E02FF">
        <w:trPr>
          <w:cantSplit/>
          <w:trHeight w:val="40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snapToGrid w:val="0"/>
              <w:spacing w:line="52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折椅两张</w:t>
            </w:r>
          </w:p>
        </w:tc>
      </w:tr>
      <w:tr w:rsidR="009E02FF">
        <w:trPr>
          <w:cantSplit/>
          <w:trHeight w:val="416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snapToGrid w:val="0"/>
              <w:spacing w:line="52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废纸</w:t>
            </w:r>
            <w:proofErr w:type="gramStart"/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篓</w:t>
            </w:r>
            <w:proofErr w:type="gramEnd"/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一个</w:t>
            </w:r>
          </w:p>
        </w:tc>
      </w:tr>
      <w:tr w:rsidR="009E02FF">
        <w:trPr>
          <w:cantSplit/>
          <w:trHeight w:val="421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电力设施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100</w:t>
            </w: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瓦射灯或日光灯两支</w:t>
            </w:r>
          </w:p>
        </w:tc>
      </w:tr>
      <w:tr w:rsidR="009E02FF">
        <w:trPr>
          <w:cantSplit/>
          <w:trHeight w:val="74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9E02FF">
            <w:pPr>
              <w:snapToGrid w:val="0"/>
              <w:spacing w:line="52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500</w:t>
            </w: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瓦单相电力插座一个</w:t>
            </w:r>
          </w:p>
          <w:p w:rsidR="009E02FF" w:rsidRDefault="006069A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bCs/>
                <w:kern w:val="0"/>
                <w:sz w:val="28"/>
                <w:szCs w:val="28"/>
              </w:rPr>
            </w:pPr>
            <w:r>
              <w:rPr>
                <w:rFonts w:cs="仿宋_GB2312" w:hint="eastAsia"/>
                <w:bCs/>
                <w:kern w:val="0"/>
                <w:sz w:val="28"/>
                <w:szCs w:val="28"/>
              </w:rPr>
              <w:t>（只供小型电器使用，不可接驳灯具及机器）</w:t>
            </w:r>
          </w:p>
        </w:tc>
      </w:tr>
    </w:tbl>
    <w:p w:rsidR="009E02FF" w:rsidRDefault="006069A0">
      <w:pPr>
        <w:widowControl/>
        <w:spacing w:line="540" w:lineRule="exact"/>
        <w:ind w:firstLineChars="200" w:firstLine="620"/>
        <w:jc w:val="left"/>
        <w:rPr>
          <w:rFonts w:eastAsia="黑体" w:cs="黑体"/>
          <w:color w:val="000000"/>
          <w:sz w:val="31"/>
          <w:szCs w:val="31"/>
        </w:rPr>
      </w:pPr>
      <w:r>
        <w:rPr>
          <w:rFonts w:eastAsia="黑体" w:cs="黑体" w:hint="eastAsia"/>
          <w:color w:val="000000"/>
          <w:sz w:val="31"/>
          <w:szCs w:val="31"/>
        </w:rPr>
        <w:t>三、各专业展区行业分类</w:t>
      </w:r>
    </w:p>
    <w:p w:rsidR="004D4E13" w:rsidRDefault="004D4E13" w:rsidP="004D4E13">
      <w:pPr>
        <w:ind w:firstLine="640"/>
        <w:rPr>
          <w:rFonts w:eastAsia="华文楷体"/>
          <w:b/>
          <w:bCs/>
        </w:rPr>
      </w:pPr>
      <w:r>
        <w:rPr>
          <w:rFonts w:eastAsia="华文楷体"/>
          <w:b/>
          <w:bCs/>
          <w:szCs w:val="32"/>
        </w:rPr>
        <w:t>（</w:t>
      </w:r>
      <w:r>
        <w:rPr>
          <w:rFonts w:eastAsia="华文楷体" w:hint="eastAsia"/>
          <w:b/>
          <w:bCs/>
          <w:szCs w:val="32"/>
        </w:rPr>
        <w:t>一</w:t>
      </w:r>
      <w:r>
        <w:rPr>
          <w:rFonts w:eastAsia="华文楷体"/>
          <w:b/>
          <w:bCs/>
          <w:szCs w:val="32"/>
        </w:rPr>
        <w:t>）电子信息</w:t>
      </w:r>
      <w:r>
        <w:rPr>
          <w:rFonts w:eastAsia="华文楷体" w:hint="eastAsia"/>
          <w:b/>
          <w:bCs/>
          <w:szCs w:val="32"/>
        </w:rPr>
        <w:t>及智能高端装备</w:t>
      </w:r>
      <w:r>
        <w:rPr>
          <w:rFonts w:eastAsia="华文楷体"/>
          <w:b/>
          <w:bCs/>
          <w:szCs w:val="32"/>
        </w:rPr>
        <w:t>展区</w:t>
      </w:r>
    </w:p>
    <w:p w:rsidR="004D4E13" w:rsidRDefault="004D4E13" w:rsidP="004D4E13">
      <w:pPr>
        <w:ind w:firstLine="640"/>
      </w:pPr>
      <w:r>
        <w:rPr>
          <w:rFonts w:hint="eastAsia"/>
          <w:szCs w:val="32"/>
        </w:rPr>
        <w:t>人工智能、电子信息等方面的产品，工业自动化与机器人、动力传动与控制技术装备、智能移动设备、智能家居、虚拟现实与增强现实、</w:t>
      </w:r>
      <w:r>
        <w:rPr>
          <w:rFonts w:hint="eastAsia"/>
          <w:szCs w:val="32"/>
        </w:rPr>
        <w:t xml:space="preserve">3D </w:t>
      </w:r>
      <w:r>
        <w:rPr>
          <w:rFonts w:hint="eastAsia"/>
          <w:szCs w:val="32"/>
        </w:rPr>
        <w:t>打印等。</w:t>
      </w:r>
    </w:p>
    <w:p w:rsidR="004D4E13" w:rsidRDefault="004D4E13" w:rsidP="004D4E13">
      <w:pPr>
        <w:ind w:firstLine="640"/>
        <w:rPr>
          <w:rFonts w:eastAsia="华文楷体"/>
          <w:b/>
          <w:bCs/>
        </w:rPr>
      </w:pPr>
      <w:r>
        <w:rPr>
          <w:rFonts w:eastAsia="华文楷体"/>
          <w:b/>
          <w:bCs/>
          <w:szCs w:val="32"/>
        </w:rPr>
        <w:t>（</w:t>
      </w:r>
      <w:r>
        <w:rPr>
          <w:rFonts w:eastAsia="华文楷体" w:hint="eastAsia"/>
          <w:b/>
          <w:bCs/>
          <w:szCs w:val="32"/>
        </w:rPr>
        <w:t>二</w:t>
      </w:r>
      <w:r>
        <w:rPr>
          <w:rFonts w:eastAsia="华文楷体"/>
          <w:b/>
          <w:bCs/>
          <w:szCs w:val="32"/>
        </w:rPr>
        <w:t>）</w:t>
      </w:r>
      <w:r>
        <w:rPr>
          <w:rFonts w:eastAsia="华文楷体" w:hint="eastAsia"/>
          <w:b/>
          <w:bCs/>
          <w:szCs w:val="32"/>
        </w:rPr>
        <w:t>家居日用消费品</w:t>
      </w:r>
      <w:r>
        <w:rPr>
          <w:rFonts w:eastAsia="华文楷体"/>
          <w:b/>
          <w:bCs/>
          <w:szCs w:val="32"/>
        </w:rPr>
        <w:t>展区</w:t>
      </w:r>
    </w:p>
    <w:p w:rsidR="004D4E13" w:rsidRDefault="004D4E13" w:rsidP="004D4E13">
      <w:pPr>
        <w:ind w:firstLine="640"/>
      </w:pPr>
      <w:r>
        <w:rPr>
          <w:rFonts w:hint="eastAsia"/>
          <w:szCs w:val="32"/>
        </w:rPr>
        <w:t>家居用品、礼品、家居装饰品、节日用品、珠宝首饰、婴童用品、玩具、文化用品、美容美发护理产品、运动及休闲产品、钟表、玻璃制品等。</w:t>
      </w:r>
    </w:p>
    <w:p w:rsidR="00285282" w:rsidRPr="00285282" w:rsidRDefault="00285282" w:rsidP="00285282">
      <w:pPr>
        <w:adjustRightInd w:val="0"/>
        <w:snapToGrid w:val="0"/>
        <w:spacing w:line="540" w:lineRule="exact"/>
        <w:ind w:firstLineChars="200" w:firstLine="643"/>
        <w:rPr>
          <w:rFonts w:ascii="仿宋_GB2312" w:hAnsi="黑体" w:cs="仿宋_GB2312"/>
          <w:b/>
          <w:color w:val="000000"/>
          <w:szCs w:val="32"/>
        </w:rPr>
      </w:pPr>
      <w:r w:rsidRPr="00285282">
        <w:rPr>
          <w:rFonts w:ascii="仿宋_GB2312" w:hAnsi="黑体" w:cs="仿宋_GB2312" w:hint="eastAsia"/>
          <w:b/>
          <w:color w:val="000000"/>
          <w:szCs w:val="32"/>
        </w:rPr>
        <w:t>（三）特色食品及茶文化展</w:t>
      </w:r>
    </w:p>
    <w:p w:rsidR="00285282" w:rsidRPr="00AE6AB2" w:rsidRDefault="00285282" w:rsidP="00285282">
      <w:pPr>
        <w:adjustRightInd w:val="0"/>
        <w:snapToGrid w:val="0"/>
        <w:spacing w:line="540" w:lineRule="exact"/>
        <w:ind w:firstLineChars="200" w:firstLine="640"/>
        <w:rPr>
          <w:color w:val="000000"/>
          <w:szCs w:val="32"/>
        </w:rPr>
      </w:pPr>
      <w:r w:rsidRPr="00AE6AB2">
        <w:rPr>
          <w:color w:val="000000"/>
          <w:szCs w:val="32"/>
        </w:rPr>
        <w:t>食品：休闲食品、清真食品、保健食品、</w:t>
      </w:r>
      <w:proofErr w:type="gramStart"/>
      <w:r w:rsidRPr="00AE6AB2">
        <w:rPr>
          <w:color w:val="000000"/>
          <w:szCs w:val="32"/>
        </w:rPr>
        <w:t>冻冷</w:t>
      </w:r>
      <w:proofErr w:type="gramEnd"/>
      <w:r w:rsidRPr="00AE6AB2">
        <w:rPr>
          <w:color w:val="000000"/>
          <w:szCs w:val="32"/>
        </w:rPr>
        <w:t>/</w:t>
      </w:r>
      <w:r w:rsidRPr="00AE6AB2">
        <w:rPr>
          <w:color w:val="000000"/>
          <w:szCs w:val="32"/>
        </w:rPr>
        <w:t>冷藏食品、</w:t>
      </w:r>
      <w:r w:rsidRPr="00AE6AB2">
        <w:rPr>
          <w:color w:val="000000"/>
          <w:szCs w:val="32"/>
        </w:rPr>
        <w:lastRenderedPageBreak/>
        <w:t>调味品等。</w:t>
      </w:r>
    </w:p>
    <w:p w:rsidR="00285282" w:rsidRPr="00AE6AB2" w:rsidRDefault="00285282" w:rsidP="00285282">
      <w:pPr>
        <w:adjustRightInd w:val="0"/>
        <w:snapToGrid w:val="0"/>
        <w:spacing w:line="540" w:lineRule="exact"/>
        <w:ind w:firstLineChars="200" w:firstLine="640"/>
        <w:rPr>
          <w:color w:val="000000"/>
          <w:szCs w:val="32"/>
        </w:rPr>
      </w:pPr>
      <w:r w:rsidRPr="00AE6AB2">
        <w:rPr>
          <w:color w:val="000000"/>
          <w:szCs w:val="32"/>
        </w:rPr>
        <w:t>饮料：咖啡、茶、酒类等。</w:t>
      </w:r>
    </w:p>
    <w:p w:rsidR="00285282" w:rsidRPr="00AE6AB2" w:rsidRDefault="00285282" w:rsidP="00285282">
      <w:pPr>
        <w:adjustRightInd w:val="0"/>
        <w:snapToGrid w:val="0"/>
        <w:spacing w:line="540" w:lineRule="exact"/>
        <w:ind w:firstLineChars="200" w:firstLine="640"/>
        <w:rPr>
          <w:color w:val="000000"/>
          <w:szCs w:val="32"/>
        </w:rPr>
      </w:pPr>
      <w:r w:rsidRPr="00AE6AB2">
        <w:rPr>
          <w:color w:val="000000"/>
          <w:szCs w:val="32"/>
        </w:rPr>
        <w:t>渔牧产品：水产品、海产品、水产及海产设备、水产及海产深加工食品、家禽产品等。</w:t>
      </w:r>
    </w:p>
    <w:p w:rsidR="00285282" w:rsidRPr="00AE6AB2" w:rsidRDefault="00285282" w:rsidP="00285282">
      <w:pPr>
        <w:adjustRightInd w:val="0"/>
        <w:snapToGrid w:val="0"/>
        <w:spacing w:line="540" w:lineRule="exact"/>
        <w:ind w:firstLineChars="200" w:firstLine="640"/>
        <w:rPr>
          <w:color w:val="000000"/>
          <w:szCs w:val="32"/>
        </w:rPr>
      </w:pPr>
      <w:r w:rsidRPr="00AE6AB2">
        <w:rPr>
          <w:color w:val="000000"/>
          <w:szCs w:val="32"/>
        </w:rPr>
        <w:t>优质水果：新鲜水果、果蔬制品等。</w:t>
      </w:r>
    </w:p>
    <w:p w:rsidR="00285282" w:rsidRPr="00AE6AB2" w:rsidRDefault="00285282" w:rsidP="00285282">
      <w:pPr>
        <w:adjustRightInd w:val="0"/>
        <w:snapToGrid w:val="0"/>
        <w:spacing w:line="540" w:lineRule="exact"/>
        <w:ind w:firstLineChars="200" w:firstLine="640"/>
        <w:rPr>
          <w:color w:val="000000"/>
          <w:szCs w:val="32"/>
        </w:rPr>
      </w:pPr>
      <w:r w:rsidRPr="00AE6AB2">
        <w:rPr>
          <w:color w:val="000000"/>
          <w:szCs w:val="32"/>
        </w:rPr>
        <w:t>绿色农产品及食品：绿色无公害农产品、粮油产品、绿色包装食品、有机包装食品、饮料酒水等。</w:t>
      </w:r>
    </w:p>
    <w:p w:rsidR="00C27D4D" w:rsidRPr="00AE6AB2" w:rsidRDefault="00C27D4D" w:rsidP="008722D3">
      <w:pPr>
        <w:adjustRightInd w:val="0"/>
        <w:snapToGrid w:val="0"/>
        <w:spacing w:line="540" w:lineRule="exact"/>
        <w:rPr>
          <w:rFonts w:eastAsia="方正小标宋简体"/>
          <w:color w:val="000000" w:themeColor="text1"/>
          <w:sz w:val="44"/>
          <w:szCs w:val="44"/>
        </w:rPr>
      </w:pPr>
    </w:p>
    <w:sectPr w:rsidR="00C27D4D" w:rsidRPr="00AE6AB2" w:rsidSect="009E02FF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97" w:rsidRDefault="00E60997" w:rsidP="009E02FF">
      <w:r>
        <w:separator/>
      </w:r>
    </w:p>
  </w:endnote>
  <w:endnote w:type="continuationSeparator" w:id="0">
    <w:p w:rsidR="00E60997" w:rsidRDefault="00E60997" w:rsidP="009E0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8" w:rsidRDefault="007C5F69">
    <w:pPr>
      <w:pStyle w:val="a4"/>
      <w:jc w:val="right"/>
    </w:pPr>
    <w:r>
      <w:rPr>
        <w:sz w:val="28"/>
        <w:szCs w:val="28"/>
      </w:rPr>
      <w:fldChar w:fldCharType="begin"/>
    </w:r>
    <w:r w:rsidR="00F2094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B7EA5">
      <w:rPr>
        <w:noProof/>
        <w:sz w:val="28"/>
        <w:szCs w:val="28"/>
      </w:rPr>
      <w:t>- 10 -</w:t>
    </w:r>
    <w:r>
      <w:rPr>
        <w:sz w:val="28"/>
        <w:szCs w:val="28"/>
      </w:rPr>
      <w:fldChar w:fldCharType="end"/>
    </w:r>
  </w:p>
  <w:p w:rsidR="00F20948" w:rsidRDefault="00F209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5506"/>
      <w:docPartObj>
        <w:docPartGallery w:val="Page Numbers (Bottom of Page)"/>
        <w:docPartUnique/>
      </w:docPartObj>
    </w:sdtPr>
    <w:sdtContent>
      <w:p w:rsidR="00F20948" w:rsidRDefault="007C5F69" w:rsidP="004D09AB">
        <w:pPr>
          <w:pStyle w:val="a4"/>
          <w:tabs>
            <w:tab w:val="clear" w:pos="8306"/>
            <w:tab w:val="left" w:pos="495"/>
            <w:tab w:val="left" w:pos="8730"/>
          </w:tabs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margin-left:-18pt;margin-top:.9pt;width:453.75pt;height:2.25pt;z-index:251658240;mso-position-horizontal-relative:text;mso-position-vertical-relative:text" o:connectortype="straight" strokecolor="white [3212]" strokeweight="3pt">
              <v:shadow type="perspective" color="#622423 [1605]" opacity=".5" offset="1pt" offset2="-1pt"/>
            </v:shape>
          </w:pict>
        </w:r>
        <w:r w:rsidR="00F20948">
          <w:tab/>
        </w:r>
        <w:r w:rsidR="00F20948">
          <w:tab/>
        </w:r>
      </w:p>
    </w:sdtContent>
  </w:sdt>
  <w:p w:rsidR="00F20948" w:rsidRDefault="00F209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97" w:rsidRDefault="00E60997" w:rsidP="009E02FF">
      <w:r>
        <w:separator/>
      </w:r>
    </w:p>
  </w:footnote>
  <w:footnote w:type="continuationSeparator" w:id="0">
    <w:p w:rsidR="00E60997" w:rsidRDefault="00E60997" w:rsidP="009E0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8" w:rsidRDefault="00F20948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948" w:rsidRDefault="00F2094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031519"/>
    <w:multiLevelType w:val="singleLevel"/>
    <w:tmpl w:val="59031519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6626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F020A"/>
    <w:rsid w:val="00005FA3"/>
    <w:rsid w:val="00006478"/>
    <w:rsid w:val="000153F0"/>
    <w:rsid w:val="00031B60"/>
    <w:rsid w:val="00034B7A"/>
    <w:rsid w:val="00050B5B"/>
    <w:rsid w:val="00056B76"/>
    <w:rsid w:val="00056BC5"/>
    <w:rsid w:val="000636BB"/>
    <w:rsid w:val="0006406D"/>
    <w:rsid w:val="000716B3"/>
    <w:rsid w:val="0007547A"/>
    <w:rsid w:val="000900E7"/>
    <w:rsid w:val="00091C48"/>
    <w:rsid w:val="000A0DEF"/>
    <w:rsid w:val="000A2EB4"/>
    <w:rsid w:val="000E48BC"/>
    <w:rsid w:val="000F020A"/>
    <w:rsid w:val="000F1745"/>
    <w:rsid w:val="00102F60"/>
    <w:rsid w:val="00107F7A"/>
    <w:rsid w:val="00112DE9"/>
    <w:rsid w:val="00117225"/>
    <w:rsid w:val="00122A9D"/>
    <w:rsid w:val="00127F93"/>
    <w:rsid w:val="00140BE7"/>
    <w:rsid w:val="00142F3C"/>
    <w:rsid w:val="0015035A"/>
    <w:rsid w:val="00166018"/>
    <w:rsid w:val="0018215A"/>
    <w:rsid w:val="001866C9"/>
    <w:rsid w:val="001A475F"/>
    <w:rsid w:val="001A63E6"/>
    <w:rsid w:val="001A6859"/>
    <w:rsid w:val="001C0559"/>
    <w:rsid w:val="002057F8"/>
    <w:rsid w:val="00207C01"/>
    <w:rsid w:val="00216BE5"/>
    <w:rsid w:val="002359FA"/>
    <w:rsid w:val="0023735E"/>
    <w:rsid w:val="002546A3"/>
    <w:rsid w:val="00267483"/>
    <w:rsid w:val="00285282"/>
    <w:rsid w:val="00295F73"/>
    <w:rsid w:val="002A0B5A"/>
    <w:rsid w:val="002A530E"/>
    <w:rsid w:val="002B2B9C"/>
    <w:rsid w:val="002B3BF9"/>
    <w:rsid w:val="002C71E6"/>
    <w:rsid w:val="002D460A"/>
    <w:rsid w:val="002F1FA6"/>
    <w:rsid w:val="002F3AD5"/>
    <w:rsid w:val="00301814"/>
    <w:rsid w:val="0030795A"/>
    <w:rsid w:val="00326858"/>
    <w:rsid w:val="003330F8"/>
    <w:rsid w:val="003346BA"/>
    <w:rsid w:val="003504DD"/>
    <w:rsid w:val="003611AF"/>
    <w:rsid w:val="00362048"/>
    <w:rsid w:val="003716DF"/>
    <w:rsid w:val="0037334B"/>
    <w:rsid w:val="00376A7B"/>
    <w:rsid w:val="0037749A"/>
    <w:rsid w:val="00386F1C"/>
    <w:rsid w:val="0039362A"/>
    <w:rsid w:val="003A307B"/>
    <w:rsid w:val="003A442F"/>
    <w:rsid w:val="003D5EEE"/>
    <w:rsid w:val="003E2455"/>
    <w:rsid w:val="003E2C33"/>
    <w:rsid w:val="003E6981"/>
    <w:rsid w:val="003F288F"/>
    <w:rsid w:val="003F37BD"/>
    <w:rsid w:val="003F75EA"/>
    <w:rsid w:val="003F79D9"/>
    <w:rsid w:val="00402B72"/>
    <w:rsid w:val="00414DFA"/>
    <w:rsid w:val="0042590A"/>
    <w:rsid w:val="00426F71"/>
    <w:rsid w:val="00444A13"/>
    <w:rsid w:val="0047488C"/>
    <w:rsid w:val="00483AA3"/>
    <w:rsid w:val="00484AFD"/>
    <w:rsid w:val="00495560"/>
    <w:rsid w:val="004B6803"/>
    <w:rsid w:val="004C0EE2"/>
    <w:rsid w:val="004C6993"/>
    <w:rsid w:val="004C719C"/>
    <w:rsid w:val="004D09AB"/>
    <w:rsid w:val="004D4E13"/>
    <w:rsid w:val="004E075E"/>
    <w:rsid w:val="0050744F"/>
    <w:rsid w:val="00507C70"/>
    <w:rsid w:val="00510E99"/>
    <w:rsid w:val="00511243"/>
    <w:rsid w:val="0051684A"/>
    <w:rsid w:val="005219E0"/>
    <w:rsid w:val="00537825"/>
    <w:rsid w:val="005447A3"/>
    <w:rsid w:val="00544B9E"/>
    <w:rsid w:val="0057029A"/>
    <w:rsid w:val="00575D1F"/>
    <w:rsid w:val="0057754F"/>
    <w:rsid w:val="005911E0"/>
    <w:rsid w:val="005A132E"/>
    <w:rsid w:val="005A3E7F"/>
    <w:rsid w:val="005A4002"/>
    <w:rsid w:val="005B3800"/>
    <w:rsid w:val="005C6287"/>
    <w:rsid w:val="005D4D00"/>
    <w:rsid w:val="005E0872"/>
    <w:rsid w:val="005E3002"/>
    <w:rsid w:val="005F63EF"/>
    <w:rsid w:val="006024C9"/>
    <w:rsid w:val="00603C8C"/>
    <w:rsid w:val="006069A0"/>
    <w:rsid w:val="00606E1E"/>
    <w:rsid w:val="00625637"/>
    <w:rsid w:val="006305BA"/>
    <w:rsid w:val="00631B7F"/>
    <w:rsid w:val="00633D6A"/>
    <w:rsid w:val="00636CE4"/>
    <w:rsid w:val="00651485"/>
    <w:rsid w:val="0066028A"/>
    <w:rsid w:val="006703FD"/>
    <w:rsid w:val="00670B5B"/>
    <w:rsid w:val="006739C0"/>
    <w:rsid w:val="006B23BF"/>
    <w:rsid w:val="006B2667"/>
    <w:rsid w:val="006C05F4"/>
    <w:rsid w:val="006C494D"/>
    <w:rsid w:val="006C6CE4"/>
    <w:rsid w:val="006D095D"/>
    <w:rsid w:val="006D0B0F"/>
    <w:rsid w:val="006D4143"/>
    <w:rsid w:val="006D68AB"/>
    <w:rsid w:val="006E0654"/>
    <w:rsid w:val="006E5430"/>
    <w:rsid w:val="006F57A7"/>
    <w:rsid w:val="006F64EA"/>
    <w:rsid w:val="0070665B"/>
    <w:rsid w:val="0072085E"/>
    <w:rsid w:val="00723128"/>
    <w:rsid w:val="007246E2"/>
    <w:rsid w:val="0072542E"/>
    <w:rsid w:val="0073217E"/>
    <w:rsid w:val="00735920"/>
    <w:rsid w:val="00742661"/>
    <w:rsid w:val="00744C2A"/>
    <w:rsid w:val="00752B5D"/>
    <w:rsid w:val="00753BFC"/>
    <w:rsid w:val="0076146F"/>
    <w:rsid w:val="007627AE"/>
    <w:rsid w:val="007679E7"/>
    <w:rsid w:val="00777C57"/>
    <w:rsid w:val="007800F5"/>
    <w:rsid w:val="00782612"/>
    <w:rsid w:val="0079053C"/>
    <w:rsid w:val="00792524"/>
    <w:rsid w:val="007927A4"/>
    <w:rsid w:val="0079568C"/>
    <w:rsid w:val="007A04B3"/>
    <w:rsid w:val="007C0B4F"/>
    <w:rsid w:val="007C3ED1"/>
    <w:rsid w:val="007C5F69"/>
    <w:rsid w:val="007C6F54"/>
    <w:rsid w:val="007D4268"/>
    <w:rsid w:val="007D57FE"/>
    <w:rsid w:val="007D7D95"/>
    <w:rsid w:val="007E082B"/>
    <w:rsid w:val="007F6B67"/>
    <w:rsid w:val="00823F85"/>
    <w:rsid w:val="00826C18"/>
    <w:rsid w:val="008344BC"/>
    <w:rsid w:val="00840961"/>
    <w:rsid w:val="00845CFB"/>
    <w:rsid w:val="008466C2"/>
    <w:rsid w:val="00846F65"/>
    <w:rsid w:val="0085014D"/>
    <w:rsid w:val="008512C4"/>
    <w:rsid w:val="008514D4"/>
    <w:rsid w:val="00855710"/>
    <w:rsid w:val="00856C41"/>
    <w:rsid w:val="00870C4D"/>
    <w:rsid w:val="00871D93"/>
    <w:rsid w:val="008722D3"/>
    <w:rsid w:val="0087555D"/>
    <w:rsid w:val="00883F6C"/>
    <w:rsid w:val="00891E6D"/>
    <w:rsid w:val="00895A1C"/>
    <w:rsid w:val="008A4870"/>
    <w:rsid w:val="008B2552"/>
    <w:rsid w:val="008B7AF4"/>
    <w:rsid w:val="008B7EA5"/>
    <w:rsid w:val="008C4BBA"/>
    <w:rsid w:val="008D54E2"/>
    <w:rsid w:val="008D67EB"/>
    <w:rsid w:val="008D6D11"/>
    <w:rsid w:val="009026B0"/>
    <w:rsid w:val="00902A67"/>
    <w:rsid w:val="009036BA"/>
    <w:rsid w:val="009075E1"/>
    <w:rsid w:val="0091299E"/>
    <w:rsid w:val="009231D7"/>
    <w:rsid w:val="0092327A"/>
    <w:rsid w:val="00927201"/>
    <w:rsid w:val="009417B8"/>
    <w:rsid w:val="009560DE"/>
    <w:rsid w:val="00965524"/>
    <w:rsid w:val="00976107"/>
    <w:rsid w:val="00995C1B"/>
    <w:rsid w:val="0099671F"/>
    <w:rsid w:val="009A2F3D"/>
    <w:rsid w:val="009B522F"/>
    <w:rsid w:val="009C0B1B"/>
    <w:rsid w:val="009D056B"/>
    <w:rsid w:val="009D170E"/>
    <w:rsid w:val="009E02FF"/>
    <w:rsid w:val="009E10F6"/>
    <w:rsid w:val="009F08FE"/>
    <w:rsid w:val="009F1E44"/>
    <w:rsid w:val="009F34D0"/>
    <w:rsid w:val="00A022F3"/>
    <w:rsid w:val="00A25D58"/>
    <w:rsid w:val="00A26F1D"/>
    <w:rsid w:val="00A32713"/>
    <w:rsid w:val="00A34069"/>
    <w:rsid w:val="00A502C1"/>
    <w:rsid w:val="00A53089"/>
    <w:rsid w:val="00A65777"/>
    <w:rsid w:val="00A72898"/>
    <w:rsid w:val="00A91D74"/>
    <w:rsid w:val="00A91FFF"/>
    <w:rsid w:val="00AA0185"/>
    <w:rsid w:val="00AB266F"/>
    <w:rsid w:val="00AC0A7E"/>
    <w:rsid w:val="00AC20DB"/>
    <w:rsid w:val="00AD05A5"/>
    <w:rsid w:val="00AD14C6"/>
    <w:rsid w:val="00AE6AB2"/>
    <w:rsid w:val="00B10E57"/>
    <w:rsid w:val="00B16B3C"/>
    <w:rsid w:val="00B25275"/>
    <w:rsid w:val="00B35A66"/>
    <w:rsid w:val="00B36EB0"/>
    <w:rsid w:val="00B40F00"/>
    <w:rsid w:val="00B45C6D"/>
    <w:rsid w:val="00B45F0F"/>
    <w:rsid w:val="00B643B3"/>
    <w:rsid w:val="00B772FE"/>
    <w:rsid w:val="00B910BD"/>
    <w:rsid w:val="00B92653"/>
    <w:rsid w:val="00B93695"/>
    <w:rsid w:val="00B9659A"/>
    <w:rsid w:val="00BB3547"/>
    <w:rsid w:val="00BB4AD2"/>
    <w:rsid w:val="00BC0D5A"/>
    <w:rsid w:val="00BC13DC"/>
    <w:rsid w:val="00BC330C"/>
    <w:rsid w:val="00BD1B71"/>
    <w:rsid w:val="00BD76D2"/>
    <w:rsid w:val="00BD7C8F"/>
    <w:rsid w:val="00BE14BD"/>
    <w:rsid w:val="00BE3ADF"/>
    <w:rsid w:val="00BE79E8"/>
    <w:rsid w:val="00BF0A78"/>
    <w:rsid w:val="00BF3D93"/>
    <w:rsid w:val="00BF585F"/>
    <w:rsid w:val="00BF7C77"/>
    <w:rsid w:val="00C00B67"/>
    <w:rsid w:val="00C06601"/>
    <w:rsid w:val="00C07FF8"/>
    <w:rsid w:val="00C16174"/>
    <w:rsid w:val="00C2708B"/>
    <w:rsid w:val="00C27D4D"/>
    <w:rsid w:val="00C33F6F"/>
    <w:rsid w:val="00C52984"/>
    <w:rsid w:val="00C55DAA"/>
    <w:rsid w:val="00C61E28"/>
    <w:rsid w:val="00C62D63"/>
    <w:rsid w:val="00C66E21"/>
    <w:rsid w:val="00C74816"/>
    <w:rsid w:val="00C81EEC"/>
    <w:rsid w:val="00C87643"/>
    <w:rsid w:val="00C9493C"/>
    <w:rsid w:val="00C9753C"/>
    <w:rsid w:val="00CA181B"/>
    <w:rsid w:val="00CB4540"/>
    <w:rsid w:val="00CB7446"/>
    <w:rsid w:val="00CF0E8B"/>
    <w:rsid w:val="00D02900"/>
    <w:rsid w:val="00D06EBC"/>
    <w:rsid w:val="00D118A9"/>
    <w:rsid w:val="00D1748A"/>
    <w:rsid w:val="00D1775E"/>
    <w:rsid w:val="00D20ABA"/>
    <w:rsid w:val="00D26727"/>
    <w:rsid w:val="00D32BF0"/>
    <w:rsid w:val="00D35360"/>
    <w:rsid w:val="00D3558B"/>
    <w:rsid w:val="00D37CC1"/>
    <w:rsid w:val="00D55AC6"/>
    <w:rsid w:val="00D67077"/>
    <w:rsid w:val="00D82773"/>
    <w:rsid w:val="00D862C9"/>
    <w:rsid w:val="00D968CE"/>
    <w:rsid w:val="00DB762E"/>
    <w:rsid w:val="00DC6AF1"/>
    <w:rsid w:val="00DE1FC7"/>
    <w:rsid w:val="00DE5AC2"/>
    <w:rsid w:val="00DE7053"/>
    <w:rsid w:val="00DF4E74"/>
    <w:rsid w:val="00E0430B"/>
    <w:rsid w:val="00E10AD0"/>
    <w:rsid w:val="00E122C1"/>
    <w:rsid w:val="00E13458"/>
    <w:rsid w:val="00E154FC"/>
    <w:rsid w:val="00E17F3F"/>
    <w:rsid w:val="00E23781"/>
    <w:rsid w:val="00E301B2"/>
    <w:rsid w:val="00E31884"/>
    <w:rsid w:val="00E413A4"/>
    <w:rsid w:val="00E421E7"/>
    <w:rsid w:val="00E436C8"/>
    <w:rsid w:val="00E50F9F"/>
    <w:rsid w:val="00E561E9"/>
    <w:rsid w:val="00E60997"/>
    <w:rsid w:val="00E62704"/>
    <w:rsid w:val="00E62FE4"/>
    <w:rsid w:val="00E65E5D"/>
    <w:rsid w:val="00E72E6B"/>
    <w:rsid w:val="00E76473"/>
    <w:rsid w:val="00E77EFC"/>
    <w:rsid w:val="00E9078C"/>
    <w:rsid w:val="00E94C82"/>
    <w:rsid w:val="00E94E5C"/>
    <w:rsid w:val="00E95F7A"/>
    <w:rsid w:val="00EB4433"/>
    <w:rsid w:val="00EB60D2"/>
    <w:rsid w:val="00EE5BE3"/>
    <w:rsid w:val="00EF061C"/>
    <w:rsid w:val="00F164DA"/>
    <w:rsid w:val="00F20948"/>
    <w:rsid w:val="00F25E86"/>
    <w:rsid w:val="00F32FDE"/>
    <w:rsid w:val="00F34C1B"/>
    <w:rsid w:val="00F549B0"/>
    <w:rsid w:val="00F57E6E"/>
    <w:rsid w:val="00F852FF"/>
    <w:rsid w:val="00FB06A3"/>
    <w:rsid w:val="00FC0023"/>
    <w:rsid w:val="00FE7BFE"/>
    <w:rsid w:val="00FF3994"/>
    <w:rsid w:val="00FF636F"/>
    <w:rsid w:val="0AFB208D"/>
    <w:rsid w:val="0E1228CB"/>
    <w:rsid w:val="0E7717B3"/>
    <w:rsid w:val="0F373C99"/>
    <w:rsid w:val="12FB084A"/>
    <w:rsid w:val="149B11CC"/>
    <w:rsid w:val="15495D0E"/>
    <w:rsid w:val="17905436"/>
    <w:rsid w:val="19E30115"/>
    <w:rsid w:val="1AD43B50"/>
    <w:rsid w:val="1C9E1CBC"/>
    <w:rsid w:val="1CD4238A"/>
    <w:rsid w:val="204E0129"/>
    <w:rsid w:val="215C2043"/>
    <w:rsid w:val="2244705B"/>
    <w:rsid w:val="23D22653"/>
    <w:rsid w:val="24592599"/>
    <w:rsid w:val="29492175"/>
    <w:rsid w:val="2BA45A27"/>
    <w:rsid w:val="2C283B02"/>
    <w:rsid w:val="2E63599C"/>
    <w:rsid w:val="32067E0D"/>
    <w:rsid w:val="33170428"/>
    <w:rsid w:val="33C75702"/>
    <w:rsid w:val="34CC228C"/>
    <w:rsid w:val="35DA4602"/>
    <w:rsid w:val="363256A8"/>
    <w:rsid w:val="37C201AF"/>
    <w:rsid w:val="39111DC2"/>
    <w:rsid w:val="3AB3479C"/>
    <w:rsid w:val="3C1D20AC"/>
    <w:rsid w:val="3C7C1CFA"/>
    <w:rsid w:val="3D2B4206"/>
    <w:rsid w:val="41325883"/>
    <w:rsid w:val="42000A48"/>
    <w:rsid w:val="425D539B"/>
    <w:rsid w:val="43135D99"/>
    <w:rsid w:val="44A77C8E"/>
    <w:rsid w:val="458F6A03"/>
    <w:rsid w:val="46393E62"/>
    <w:rsid w:val="4D8E55AF"/>
    <w:rsid w:val="4E904E16"/>
    <w:rsid w:val="53A64B8D"/>
    <w:rsid w:val="53A77F11"/>
    <w:rsid w:val="53A93469"/>
    <w:rsid w:val="54317AA8"/>
    <w:rsid w:val="58001E38"/>
    <w:rsid w:val="58117170"/>
    <w:rsid w:val="62A63868"/>
    <w:rsid w:val="63D332AA"/>
    <w:rsid w:val="66270BE5"/>
    <w:rsid w:val="676A1B4A"/>
    <w:rsid w:val="67FB3DB4"/>
    <w:rsid w:val="6D8A6F48"/>
    <w:rsid w:val="6EDA7DCC"/>
    <w:rsid w:val="6F9141B2"/>
    <w:rsid w:val="715F4AC3"/>
    <w:rsid w:val="717F3BC0"/>
    <w:rsid w:val="728C5323"/>
    <w:rsid w:val="7448635E"/>
    <w:rsid w:val="766630CD"/>
    <w:rsid w:val="787608B1"/>
    <w:rsid w:val="7B4D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2F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E0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0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0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E0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E02FF"/>
    <w:rPr>
      <w:b/>
      <w:bCs/>
    </w:rPr>
  </w:style>
  <w:style w:type="table" w:styleId="a8">
    <w:name w:val="Table Grid"/>
    <w:basedOn w:val="a1"/>
    <w:uiPriority w:val="59"/>
    <w:qFormat/>
    <w:rsid w:val="009E0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ml20">
    <w:name w:val="text_m_l_20"/>
    <w:basedOn w:val="a"/>
    <w:qFormat/>
    <w:rsid w:val="009E0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9E02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02FF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9E02FF"/>
    <w:rPr>
      <w:rFonts w:eastAsia="仿宋_GB2312"/>
      <w:kern w:val="2"/>
      <w:sz w:val="18"/>
      <w:szCs w:val="18"/>
    </w:rPr>
  </w:style>
  <w:style w:type="character" w:customStyle="1" w:styleId="font61">
    <w:name w:val="font61"/>
    <w:basedOn w:val="a0"/>
    <w:qFormat/>
    <w:rsid w:val="009E02FF"/>
    <w:rPr>
      <w:rFonts w:ascii="华康简标题宋" w:eastAsia="华康简标题宋" w:hAnsi="华康简标题宋" w:cs="华康简标题宋"/>
      <w:b/>
      <w:color w:val="000000"/>
      <w:sz w:val="31"/>
      <w:szCs w:val="3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41802E-566D-4EC8-A196-E0D9BBAD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506</Words>
  <Characters>2887</Characters>
  <Application>Microsoft Office Word</Application>
  <DocSecurity>0</DocSecurity>
  <Lines>24</Lines>
  <Paragraphs>6</Paragraphs>
  <ScaleCrop>false</ScaleCrop>
  <Company>Chinese ORG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关于做好2015广东21世纪海上丝绸之路国际博览会招展工作的通知</dc:title>
  <dc:creator>DJ</dc:creator>
  <cp:lastModifiedBy>Chinese User</cp:lastModifiedBy>
  <cp:revision>44</cp:revision>
  <cp:lastPrinted>2018-05-25T09:10:00Z</cp:lastPrinted>
  <dcterms:created xsi:type="dcterms:W3CDTF">2018-05-16T00:56:00Z</dcterms:created>
  <dcterms:modified xsi:type="dcterms:W3CDTF">2018-06-06T09:33:00Z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